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68" w:type="dxa"/>
        <w:tblInd w:w="137" w:type="dxa"/>
        <w:tblCellMar>
          <w:left w:w="70" w:type="dxa"/>
          <w:right w:w="70" w:type="dxa"/>
        </w:tblCellMar>
        <w:tblLook w:val="0000" w:firstRow="0" w:lastRow="0" w:firstColumn="0" w:lastColumn="0" w:noHBand="0" w:noVBand="0"/>
      </w:tblPr>
      <w:tblGrid>
        <w:gridCol w:w="3038"/>
        <w:gridCol w:w="3063"/>
        <w:gridCol w:w="3467"/>
      </w:tblGrid>
      <w:tr w:rsidR="003170E7" w:rsidRPr="00BF662F" w14:paraId="026F2385" w14:textId="77777777" w:rsidTr="001944FC">
        <w:trPr>
          <w:trHeight w:val="1538"/>
        </w:trPr>
        <w:tc>
          <w:tcPr>
            <w:tcW w:w="3038" w:type="dxa"/>
            <w:tcBorders>
              <w:top w:val="nil"/>
              <w:left w:val="nil"/>
              <w:bottom w:val="nil"/>
              <w:right w:val="nil"/>
            </w:tcBorders>
            <w:vAlign w:val="center"/>
          </w:tcPr>
          <w:p w14:paraId="22FBC216" w14:textId="565022D6" w:rsidR="003170E7" w:rsidRPr="00BF662F" w:rsidRDefault="00DC561D" w:rsidP="00255D78">
            <w:r>
              <w:rPr>
                <w:noProof/>
              </w:rPr>
              <w:drawing>
                <wp:anchor distT="0" distB="0" distL="114300" distR="114300" simplePos="0" relativeHeight="251662336" behindDoc="0" locked="0" layoutInCell="1" allowOverlap="1" wp14:anchorId="34626559" wp14:editId="74530BA4">
                  <wp:simplePos x="0" y="0"/>
                  <wp:positionH relativeFrom="column">
                    <wp:posOffset>-3810</wp:posOffset>
                  </wp:positionH>
                  <wp:positionV relativeFrom="paragraph">
                    <wp:posOffset>-213995</wp:posOffset>
                  </wp:positionV>
                  <wp:extent cx="5954400" cy="720000"/>
                  <wp:effectExtent l="0" t="0" r="0" b="4445"/>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occo_loghi_bandi.jpg"/>
                          <pic:cNvPicPr/>
                        </pic:nvPicPr>
                        <pic:blipFill>
                          <a:blip r:embed="rId8">
                            <a:extLst>
                              <a:ext uri="{28A0092B-C50C-407E-A947-70E740481C1C}">
                                <a14:useLocalDpi xmlns:a14="http://schemas.microsoft.com/office/drawing/2010/main" val="0"/>
                              </a:ext>
                            </a:extLst>
                          </a:blip>
                          <a:stretch>
                            <a:fillRect/>
                          </a:stretch>
                        </pic:blipFill>
                        <pic:spPr>
                          <a:xfrm>
                            <a:off x="0" y="0"/>
                            <a:ext cx="5954400" cy="720000"/>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3E5122">
              <w:t>tratta</w:t>
            </w:r>
            <w:proofErr w:type="gramEnd"/>
          </w:p>
        </w:tc>
        <w:tc>
          <w:tcPr>
            <w:tcW w:w="3063" w:type="dxa"/>
            <w:tcBorders>
              <w:top w:val="nil"/>
              <w:left w:val="nil"/>
              <w:bottom w:val="nil"/>
              <w:right w:val="nil"/>
            </w:tcBorders>
            <w:vAlign w:val="center"/>
          </w:tcPr>
          <w:p w14:paraId="2F51787F" w14:textId="77777777" w:rsidR="003170E7" w:rsidRPr="00BF662F" w:rsidRDefault="003170E7" w:rsidP="00255D78"/>
        </w:tc>
        <w:tc>
          <w:tcPr>
            <w:tcW w:w="3467" w:type="dxa"/>
            <w:tcBorders>
              <w:top w:val="nil"/>
              <w:left w:val="nil"/>
              <w:bottom w:val="nil"/>
              <w:right w:val="nil"/>
            </w:tcBorders>
            <w:vAlign w:val="center"/>
          </w:tcPr>
          <w:p w14:paraId="638863F2" w14:textId="77777777" w:rsidR="003170E7" w:rsidRPr="00BF662F" w:rsidRDefault="003170E7" w:rsidP="00255D78"/>
        </w:tc>
      </w:tr>
      <w:tr w:rsidR="003170E7" w:rsidRPr="00BF662F" w14:paraId="7C38FB1F" w14:textId="77777777" w:rsidTr="001944FC">
        <w:trPr>
          <w:cantSplit/>
          <w:trHeight w:val="571"/>
        </w:trPr>
        <w:tc>
          <w:tcPr>
            <w:tcW w:w="9568" w:type="dxa"/>
            <w:gridSpan w:val="3"/>
            <w:tcBorders>
              <w:top w:val="nil"/>
              <w:left w:val="nil"/>
              <w:bottom w:val="nil"/>
              <w:right w:val="nil"/>
            </w:tcBorders>
            <w:shd w:val="clear" w:color="auto" w:fill="FFFFFF"/>
            <w:vAlign w:val="center"/>
          </w:tcPr>
          <w:p w14:paraId="7CB2484E" w14:textId="77777777" w:rsidR="003170E7" w:rsidRPr="00CB18AF" w:rsidRDefault="003170E7" w:rsidP="00DE4640">
            <w:pPr>
              <w:jc w:val="center"/>
              <w:rPr>
                <w:lang w:eastAsia="en-US"/>
              </w:rPr>
            </w:pPr>
            <w:bookmarkStart w:id="0" w:name="_Toc476668199"/>
            <w:bookmarkStart w:id="1" w:name="_Toc481510693"/>
            <w:bookmarkStart w:id="2" w:name="OLE_LINK36"/>
            <w:bookmarkStart w:id="3" w:name="OLE_LINK37"/>
            <w:r w:rsidRPr="00CB18AF">
              <w:t>FEASR – FONDO EUROPEO AGRICOLO PER LO SVILUPPO RURALE</w:t>
            </w:r>
            <w:bookmarkStart w:id="4" w:name="_Toc476668200"/>
            <w:bookmarkEnd w:id="0"/>
            <w:bookmarkEnd w:id="1"/>
          </w:p>
          <w:p w14:paraId="5E8CD1DF" w14:textId="0AD8E435" w:rsidR="003170E7" w:rsidRPr="00CB18AF" w:rsidRDefault="009615FD" w:rsidP="00DE4640">
            <w:pPr>
              <w:jc w:val="center"/>
              <w:rPr>
                <w:lang w:eastAsia="en-US"/>
              </w:rPr>
            </w:pPr>
            <w:bookmarkStart w:id="5" w:name="_Toc481510694"/>
            <w:r w:rsidRPr="00BF662F">
              <w:rPr>
                <w:noProof/>
              </w:rPr>
              <w:drawing>
                <wp:anchor distT="0" distB="0" distL="114300" distR="114300" simplePos="0" relativeHeight="251661312" behindDoc="0" locked="0" layoutInCell="1" allowOverlap="1" wp14:anchorId="596FD140" wp14:editId="3670D664">
                  <wp:simplePos x="0" y="0"/>
                  <wp:positionH relativeFrom="column">
                    <wp:posOffset>2205355</wp:posOffset>
                  </wp:positionH>
                  <wp:positionV relativeFrom="paragraph">
                    <wp:posOffset>239395</wp:posOffset>
                  </wp:positionV>
                  <wp:extent cx="1540510" cy="1731010"/>
                  <wp:effectExtent l="0" t="0" r="889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0510" cy="173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0E7" w:rsidRPr="00CB18AF">
              <w:rPr>
                <w:lang w:eastAsia="en-US"/>
              </w:rPr>
              <w:t>Programma di Sviluppo Rurale 2014-2020</w:t>
            </w:r>
            <w:bookmarkEnd w:id="2"/>
            <w:bookmarkEnd w:id="3"/>
            <w:bookmarkEnd w:id="4"/>
            <w:bookmarkEnd w:id="5"/>
          </w:p>
          <w:p w14:paraId="5B5C3A64" w14:textId="4F4450B4" w:rsidR="003170E7" w:rsidRPr="00BF662F" w:rsidRDefault="003170E7" w:rsidP="00DE4640">
            <w:pPr>
              <w:jc w:val="center"/>
              <w:rPr>
                <w:lang w:eastAsia="en-US"/>
              </w:rPr>
            </w:pPr>
          </w:p>
        </w:tc>
      </w:tr>
      <w:tr w:rsidR="003170E7" w:rsidRPr="00BF662F" w14:paraId="5A8A7F9C" w14:textId="77777777" w:rsidTr="001944FC">
        <w:trPr>
          <w:cantSplit/>
          <w:trHeight w:val="2319"/>
        </w:trPr>
        <w:tc>
          <w:tcPr>
            <w:tcW w:w="9568" w:type="dxa"/>
            <w:gridSpan w:val="3"/>
            <w:tcBorders>
              <w:top w:val="nil"/>
              <w:left w:val="nil"/>
              <w:bottom w:val="nil"/>
              <w:right w:val="nil"/>
            </w:tcBorders>
            <w:shd w:val="clear" w:color="auto" w:fill="FFFFFF"/>
            <w:vAlign w:val="center"/>
          </w:tcPr>
          <w:p w14:paraId="3106CA93" w14:textId="0EB3192F" w:rsidR="003170E7" w:rsidRPr="00BF662F" w:rsidRDefault="00C53050" w:rsidP="00255D78">
            <w:r>
              <w:t xml:space="preserve"> </w:t>
            </w:r>
          </w:p>
          <w:p w14:paraId="6586669E" w14:textId="5B7386AE" w:rsidR="00DE4640" w:rsidRDefault="00DE4640" w:rsidP="00255D78"/>
          <w:p w14:paraId="4A5AF0DD" w14:textId="77777777" w:rsidR="00DE4640" w:rsidRDefault="00DE4640" w:rsidP="00255D78"/>
          <w:p w14:paraId="1DD729ED" w14:textId="77777777" w:rsidR="00DE4640" w:rsidRDefault="00DE4640" w:rsidP="00255D78"/>
          <w:p w14:paraId="2D937126" w14:textId="77777777" w:rsidR="00DE4640" w:rsidRDefault="00DE4640" w:rsidP="00255D78"/>
          <w:p w14:paraId="6C963C0C" w14:textId="775A8222" w:rsidR="003170E7" w:rsidRPr="00BF662F" w:rsidRDefault="003170E7" w:rsidP="00255D78"/>
        </w:tc>
      </w:tr>
      <w:tr w:rsidR="003170E7" w:rsidRPr="00BF662F" w14:paraId="28ACD52F" w14:textId="77777777" w:rsidTr="00054728">
        <w:trPr>
          <w:cantSplit/>
          <w:trHeight w:val="5843"/>
        </w:trPr>
        <w:tc>
          <w:tcPr>
            <w:tcW w:w="9568" w:type="dxa"/>
            <w:gridSpan w:val="3"/>
            <w:tcBorders>
              <w:top w:val="nil"/>
              <w:left w:val="nil"/>
              <w:bottom w:val="nil"/>
              <w:right w:val="nil"/>
            </w:tcBorders>
            <w:vAlign w:val="center"/>
          </w:tcPr>
          <w:p w14:paraId="3EBE2ACC" w14:textId="4586C444" w:rsidR="00DE4640" w:rsidRDefault="00DE4640" w:rsidP="009615FD">
            <w:pPr>
              <w:jc w:val="center"/>
            </w:pPr>
            <w:bookmarkStart w:id="6" w:name="OLE_LINK26"/>
            <w:bookmarkStart w:id="7" w:name="OLE_LINK27"/>
            <w:bookmarkStart w:id="8" w:name="OLE_LINK30"/>
            <w:r w:rsidRPr="00BF662F">
              <w:t>www.regione.piemonte.it/svilupporurale</w:t>
            </w:r>
          </w:p>
          <w:p w14:paraId="43322817" w14:textId="77777777" w:rsidR="009615FD" w:rsidRDefault="009615FD" w:rsidP="009615FD">
            <w:pPr>
              <w:shd w:val="clear" w:color="auto" w:fill="96BD0D"/>
              <w:jc w:val="center"/>
              <w:rPr>
                <w:b/>
                <w:color w:val="FFFFFF" w:themeColor="background1"/>
                <w:sz w:val="32"/>
              </w:rPr>
            </w:pPr>
          </w:p>
          <w:p w14:paraId="5363B0E4" w14:textId="32FA9C5D" w:rsidR="009615FD" w:rsidRDefault="003170E7" w:rsidP="009615FD">
            <w:pPr>
              <w:shd w:val="clear" w:color="auto" w:fill="96BD0D"/>
              <w:jc w:val="center"/>
              <w:rPr>
                <w:b/>
                <w:color w:val="FFFFFF" w:themeColor="background1"/>
                <w:sz w:val="32"/>
              </w:rPr>
            </w:pPr>
            <w:r w:rsidRPr="009615FD">
              <w:rPr>
                <w:b/>
                <w:color w:val="FFFFFF" w:themeColor="background1"/>
                <w:sz w:val="32"/>
              </w:rPr>
              <w:t>GAL VALLI GESSO VERMENAGNA PESIO</w:t>
            </w:r>
          </w:p>
          <w:p w14:paraId="7638DB9C" w14:textId="77777777" w:rsidR="009615FD" w:rsidRPr="009615FD" w:rsidRDefault="009615FD" w:rsidP="009615FD">
            <w:pPr>
              <w:shd w:val="clear" w:color="auto" w:fill="96BD0D"/>
              <w:jc w:val="center"/>
              <w:rPr>
                <w:b/>
                <w:color w:val="FFFFFF" w:themeColor="background1"/>
                <w:sz w:val="32"/>
              </w:rPr>
            </w:pPr>
          </w:p>
          <w:p w14:paraId="730B36AC" w14:textId="77777777" w:rsidR="003170E7" w:rsidRPr="00DE4640" w:rsidRDefault="003170E7" w:rsidP="00DE4640">
            <w:pPr>
              <w:jc w:val="center"/>
              <w:rPr>
                <w:u w:val="single"/>
              </w:rPr>
            </w:pPr>
            <w:r w:rsidRPr="00DE4640">
              <w:rPr>
                <w:u w:val="single"/>
              </w:rPr>
              <w:t>PROGRAMMA DI SVILUPPO LOCALE (PSL):</w:t>
            </w:r>
          </w:p>
          <w:p w14:paraId="103D46DE" w14:textId="77777777" w:rsidR="003170E7" w:rsidRPr="00DE4640" w:rsidRDefault="003170E7" w:rsidP="00DE4640">
            <w:pPr>
              <w:jc w:val="center"/>
              <w:rPr>
                <w:b/>
              </w:rPr>
            </w:pPr>
            <w:r w:rsidRPr="00DE4640">
              <w:rPr>
                <w:b/>
                <w:caps/>
              </w:rPr>
              <w:t xml:space="preserve">La montagna vicina: </w:t>
            </w:r>
            <w:r w:rsidRPr="00DE4640">
              <w:rPr>
                <w:b/>
              </w:rPr>
              <w:t>residenzialità e sviluppo per un territorio da vivere e da scoprire</w:t>
            </w:r>
          </w:p>
          <w:p w14:paraId="19D47929" w14:textId="1B061F04" w:rsidR="003170E7" w:rsidRPr="00DE4640" w:rsidRDefault="003170E7" w:rsidP="00DE4640">
            <w:pPr>
              <w:jc w:val="center"/>
              <w:rPr>
                <w:u w:val="single"/>
              </w:rPr>
            </w:pPr>
            <w:r w:rsidRPr="00DE4640">
              <w:rPr>
                <w:u w:val="single"/>
              </w:rPr>
              <w:t>AMBITO TEMATICO:</w:t>
            </w:r>
          </w:p>
          <w:p w14:paraId="0738CA74" w14:textId="022C4BAF" w:rsidR="003170E7" w:rsidRDefault="003170E7" w:rsidP="00512412">
            <w:pPr>
              <w:jc w:val="center"/>
              <w:rPr>
                <w:b/>
              </w:rPr>
            </w:pPr>
            <w:r w:rsidRPr="00DE4640">
              <w:rPr>
                <w:b/>
              </w:rPr>
              <w:t>“</w:t>
            </w:r>
            <w:r w:rsidR="00512412">
              <w:rPr>
                <w:b/>
              </w:rPr>
              <w:t>SERVIZI PER IL MIGLIORAMENTO DELLA QUALITÀ DI VITA DELL’AMBITO</w:t>
            </w:r>
            <w:r w:rsidRPr="00DE4640">
              <w:rPr>
                <w:b/>
              </w:rPr>
              <w:t>”</w:t>
            </w:r>
          </w:p>
          <w:p w14:paraId="5774D2EA" w14:textId="77777777" w:rsidR="001C2126" w:rsidRPr="00DE4640" w:rsidRDefault="001C2126" w:rsidP="00DE4640">
            <w:pPr>
              <w:jc w:val="center"/>
              <w:rPr>
                <w:b/>
              </w:rPr>
            </w:pPr>
          </w:p>
          <w:p w14:paraId="0F70D903" w14:textId="77777777" w:rsidR="00EE1099" w:rsidRDefault="00EE1099" w:rsidP="00EE1099">
            <w:pPr>
              <w:shd w:val="clear" w:color="auto" w:fill="96BD0D"/>
              <w:spacing w:after="0" w:line="240" w:lineRule="auto"/>
              <w:jc w:val="center"/>
              <w:rPr>
                <w:b/>
                <w:i/>
                <w:color w:val="FFFFFF" w:themeColor="background1"/>
              </w:rPr>
            </w:pPr>
          </w:p>
          <w:p w14:paraId="63CB2FC2" w14:textId="20A906A6" w:rsidR="00EE1099" w:rsidRDefault="00EE1099" w:rsidP="00EE1099">
            <w:pPr>
              <w:shd w:val="clear" w:color="auto" w:fill="96BD0D"/>
              <w:spacing w:after="0" w:line="240" w:lineRule="auto"/>
              <w:jc w:val="center"/>
              <w:rPr>
                <w:b/>
                <w:i/>
                <w:color w:val="FFFFFF" w:themeColor="background1"/>
              </w:rPr>
            </w:pPr>
            <w:r w:rsidRPr="009615FD">
              <w:rPr>
                <w:b/>
                <w:i/>
                <w:color w:val="FFFFFF" w:themeColor="background1"/>
              </w:rPr>
              <w:t xml:space="preserve">BANDO PUBBLICO PER </w:t>
            </w:r>
            <w:r>
              <w:rPr>
                <w:b/>
                <w:i/>
                <w:color w:val="FFFFFF" w:themeColor="background1"/>
              </w:rPr>
              <w:t xml:space="preserve">INVESTIMENTI </w:t>
            </w:r>
            <w:r w:rsidRPr="00B02387">
              <w:rPr>
                <w:b/>
                <w:i/>
                <w:color w:val="FFFFFF" w:themeColor="background1"/>
              </w:rPr>
              <w:t xml:space="preserve">A FAVORE </w:t>
            </w:r>
          </w:p>
          <w:p w14:paraId="04F409BC" w14:textId="77777777" w:rsidR="00EE1099" w:rsidRDefault="00EE1099" w:rsidP="00EE1099">
            <w:pPr>
              <w:shd w:val="clear" w:color="auto" w:fill="96BD0D"/>
              <w:spacing w:after="0" w:line="240" w:lineRule="auto"/>
              <w:jc w:val="center"/>
              <w:rPr>
                <w:b/>
                <w:i/>
                <w:color w:val="FFFFFF" w:themeColor="background1"/>
              </w:rPr>
            </w:pPr>
            <w:r w:rsidRPr="00B02387">
              <w:rPr>
                <w:b/>
                <w:i/>
                <w:color w:val="FFFFFF" w:themeColor="background1"/>
              </w:rPr>
              <w:t>DELL’ASSOCIAZIONISMO E DELLA RICOMPOSIZIONE FONDIARIA</w:t>
            </w:r>
          </w:p>
          <w:p w14:paraId="3A8800B1" w14:textId="77777777" w:rsidR="00E65D8C" w:rsidRDefault="00E65D8C" w:rsidP="00125E6F">
            <w:pPr>
              <w:shd w:val="clear" w:color="auto" w:fill="96BD0D"/>
              <w:jc w:val="center"/>
              <w:rPr>
                <w:b/>
                <w:i/>
                <w:color w:val="FFFFFF" w:themeColor="background1"/>
                <w:sz w:val="28"/>
                <w:szCs w:val="28"/>
              </w:rPr>
            </w:pPr>
          </w:p>
          <w:p w14:paraId="7886089B" w14:textId="44B27C23" w:rsidR="00E65D8C" w:rsidRPr="00E65D8C" w:rsidRDefault="00EE1099" w:rsidP="00125E6F">
            <w:pPr>
              <w:shd w:val="clear" w:color="auto" w:fill="96BD0D"/>
              <w:jc w:val="center"/>
              <w:rPr>
                <w:b/>
                <w:iCs/>
                <w:color w:val="FFFFFF" w:themeColor="background1"/>
                <w:sz w:val="32"/>
                <w:szCs w:val="32"/>
              </w:rPr>
            </w:pPr>
            <w:r>
              <w:rPr>
                <w:b/>
                <w:iCs/>
                <w:color w:val="FFFFFF" w:themeColor="background1"/>
                <w:sz w:val="28"/>
                <w:szCs w:val="28"/>
              </w:rPr>
              <w:t xml:space="preserve">ALLEGATO </w:t>
            </w:r>
            <w:r w:rsidR="00825EFB">
              <w:rPr>
                <w:b/>
                <w:iCs/>
                <w:color w:val="FFFFFF" w:themeColor="background1"/>
                <w:sz w:val="28"/>
                <w:szCs w:val="28"/>
              </w:rPr>
              <w:t>4</w:t>
            </w:r>
            <w:bookmarkStart w:id="9" w:name="_GoBack"/>
            <w:bookmarkEnd w:id="9"/>
            <w:r>
              <w:rPr>
                <w:b/>
                <w:iCs/>
                <w:color w:val="FFFFFF" w:themeColor="background1"/>
                <w:sz w:val="28"/>
                <w:szCs w:val="28"/>
              </w:rPr>
              <w:t xml:space="preserve"> – </w:t>
            </w:r>
            <w:r w:rsidR="0037030D">
              <w:rPr>
                <w:b/>
                <w:iCs/>
                <w:color w:val="FFFFFF" w:themeColor="background1"/>
                <w:sz w:val="28"/>
                <w:szCs w:val="28"/>
              </w:rPr>
              <w:t>QUADRO DI RAFFRONTO DEI PREVENTIVI E RELAZIONE TECNICO ECONOMICA</w:t>
            </w:r>
          </w:p>
          <w:p w14:paraId="40E9685E" w14:textId="77777777" w:rsidR="00512412" w:rsidRPr="009615FD" w:rsidRDefault="00512412" w:rsidP="009615FD">
            <w:pPr>
              <w:shd w:val="clear" w:color="auto" w:fill="96BD0D"/>
              <w:jc w:val="center"/>
              <w:rPr>
                <w:b/>
                <w:color w:val="FFFFFF" w:themeColor="background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3170E7" w:rsidRPr="00BF662F" w14:paraId="251484B6" w14:textId="77777777" w:rsidTr="00054728">
              <w:tc>
                <w:tcPr>
                  <w:tcW w:w="9418" w:type="dxa"/>
                  <w:shd w:val="clear" w:color="auto" w:fill="auto"/>
                </w:tcPr>
                <w:p w14:paraId="70C1025C" w14:textId="77777777" w:rsidR="00EE1099" w:rsidRPr="00BF662F" w:rsidRDefault="00EE1099" w:rsidP="00EE1099">
                  <w:pPr>
                    <w:jc w:val="center"/>
                  </w:pPr>
                  <w:r w:rsidRPr="00BF662F">
                    <w:t xml:space="preserve">MISURA </w:t>
                  </w:r>
                  <w:proofErr w:type="gramStart"/>
                  <w:r>
                    <w:t>4  -</w:t>
                  </w:r>
                  <w:proofErr w:type="gramEnd"/>
                  <w:r>
                    <w:t xml:space="preserve">  </w:t>
                  </w:r>
                  <w:r w:rsidRPr="00BF662F">
                    <w:t xml:space="preserve">SOTTOMISURA </w:t>
                  </w:r>
                  <w:r>
                    <w:t>4.3</w:t>
                  </w:r>
                </w:p>
                <w:p w14:paraId="37847457" w14:textId="77777777" w:rsidR="00EE1099" w:rsidRDefault="00EE1099" w:rsidP="00EE1099">
                  <w:pPr>
                    <w:spacing w:after="0" w:line="276" w:lineRule="auto"/>
                    <w:jc w:val="center"/>
                    <w:rPr>
                      <w:bCs/>
                    </w:rPr>
                  </w:pPr>
                  <w:r w:rsidRPr="00BF662F">
                    <w:rPr>
                      <w:bCs/>
                    </w:rPr>
                    <w:t xml:space="preserve">OPERAZIONE </w:t>
                  </w:r>
                  <w:r>
                    <w:rPr>
                      <w:bCs/>
                    </w:rPr>
                    <w:t>4</w:t>
                  </w:r>
                  <w:r w:rsidRPr="00BF662F">
                    <w:rPr>
                      <w:bCs/>
                    </w:rPr>
                    <w:t>.</w:t>
                  </w:r>
                  <w:r>
                    <w:rPr>
                      <w:bCs/>
                    </w:rPr>
                    <w:t>3.11</w:t>
                  </w:r>
                </w:p>
                <w:p w14:paraId="5630B174" w14:textId="6F6FFD40" w:rsidR="003170E7" w:rsidRPr="00BF662F" w:rsidRDefault="00EE1099" w:rsidP="00EE1099">
                  <w:pPr>
                    <w:spacing w:after="0" w:line="276" w:lineRule="auto"/>
                    <w:jc w:val="center"/>
                    <w:rPr>
                      <w:bCs/>
                    </w:rPr>
                  </w:pPr>
                  <w:r w:rsidRPr="00577E50">
                    <w:t xml:space="preserve">Investimenti </w:t>
                  </w:r>
                  <w:r>
                    <w:t>in infrastrutture necessarie allo sviluppo, all’ammodernamento o all’adeguamento dell’agricoltura e della selvicoltura</w:t>
                  </w:r>
                </w:p>
              </w:tc>
            </w:tr>
          </w:tbl>
          <w:p w14:paraId="1F33FE3B" w14:textId="77777777" w:rsidR="003170E7" w:rsidRPr="00BF662F" w:rsidRDefault="003170E7" w:rsidP="00255D78"/>
        </w:tc>
      </w:tr>
      <w:bookmarkEnd w:id="6"/>
      <w:bookmarkEnd w:id="7"/>
      <w:bookmarkEnd w:id="8"/>
      <w:tr w:rsidR="003170E7" w:rsidRPr="0022478B" w14:paraId="7CCC33B5" w14:textId="77777777" w:rsidTr="001944FC">
        <w:trPr>
          <w:cantSplit/>
          <w:trHeight w:val="202"/>
        </w:trPr>
        <w:tc>
          <w:tcPr>
            <w:tcW w:w="9568" w:type="dxa"/>
            <w:gridSpan w:val="3"/>
            <w:tcBorders>
              <w:top w:val="nil"/>
              <w:left w:val="nil"/>
              <w:bottom w:val="nil"/>
              <w:right w:val="nil"/>
            </w:tcBorders>
            <w:vAlign w:val="center"/>
          </w:tcPr>
          <w:p w14:paraId="097B24F3" w14:textId="77777777" w:rsidR="003170E7" w:rsidRDefault="003170E7" w:rsidP="00255D78"/>
          <w:p w14:paraId="54452C95" w14:textId="45730E31" w:rsidR="003170E7" w:rsidRPr="0022478B" w:rsidRDefault="00054728" w:rsidP="00253AD6">
            <w:r w:rsidRPr="000B459E">
              <w:t>Bando 0</w:t>
            </w:r>
            <w:r w:rsidR="00577E50" w:rsidRPr="000B459E">
              <w:t>1</w:t>
            </w:r>
            <w:r w:rsidR="003170E7" w:rsidRPr="000B459E">
              <w:t>/20</w:t>
            </w:r>
            <w:r w:rsidR="001C24DC" w:rsidRPr="000B459E">
              <w:t>20</w:t>
            </w:r>
            <w:r w:rsidR="003170E7" w:rsidRPr="000B459E">
              <w:t xml:space="preserve">            Scadenza </w:t>
            </w:r>
            <w:r w:rsidR="001C24DC" w:rsidRPr="000B459E">
              <w:t>30</w:t>
            </w:r>
            <w:r w:rsidR="00743CD5" w:rsidRPr="000B459E">
              <w:t>/0</w:t>
            </w:r>
            <w:r w:rsidR="001C24DC" w:rsidRPr="000B459E">
              <w:t>6</w:t>
            </w:r>
            <w:r w:rsidR="00743CD5" w:rsidRPr="000B459E">
              <w:t>/20</w:t>
            </w:r>
            <w:r w:rsidR="001C24DC" w:rsidRPr="000B459E">
              <w:t>20</w:t>
            </w:r>
            <w:r w:rsidR="009B1E9E">
              <w:t xml:space="preserve"> </w:t>
            </w:r>
          </w:p>
        </w:tc>
      </w:tr>
    </w:tbl>
    <w:p w14:paraId="03571DE0" w14:textId="77777777" w:rsidR="0037030D" w:rsidRDefault="0037030D" w:rsidP="0037030D">
      <w:pPr>
        <w:pStyle w:val="SEZIONE"/>
      </w:pPr>
      <w:bookmarkStart w:id="10" w:name="__RefHeading__94_2134821368"/>
      <w:bookmarkStart w:id="11" w:name="__RefHeading___Toc467074405"/>
      <w:bookmarkStart w:id="12" w:name="_Toc481569827"/>
      <w:bookmarkStart w:id="13" w:name="_Toc481592680"/>
      <w:bookmarkStart w:id="14" w:name="_Toc481595384"/>
      <w:bookmarkStart w:id="15" w:name="_Toc481604160"/>
      <w:bookmarkStart w:id="16" w:name="_Toc481604302"/>
      <w:bookmarkStart w:id="17" w:name="_Toc483992829"/>
      <w:bookmarkStart w:id="18" w:name="_Toc486973476"/>
      <w:bookmarkStart w:id="19" w:name="_Toc486973672"/>
      <w:bookmarkStart w:id="20" w:name="_Toc487474285"/>
      <w:bookmarkStart w:id="21" w:name="_Toc487474924"/>
      <w:bookmarkStart w:id="22" w:name="_Toc491706304"/>
      <w:bookmarkStart w:id="23" w:name="_Toc501544760"/>
      <w:bookmarkStart w:id="24" w:name="_Toc501545282"/>
      <w:bookmarkStart w:id="25" w:name="_Toc501545573"/>
      <w:bookmarkStart w:id="26" w:name="_Toc501545660"/>
      <w:bookmarkStart w:id="27" w:name="_Toc501545788"/>
      <w:bookmarkStart w:id="28" w:name="_Toc501545875"/>
      <w:bookmarkStart w:id="29" w:name="_Toc501545962"/>
      <w:bookmarkStart w:id="30" w:name="_Toc501546224"/>
      <w:bookmarkStart w:id="31" w:name="_Toc503009549"/>
      <w:bookmarkStart w:id="32" w:name="_Toc503175170"/>
      <w:bookmarkStart w:id="33" w:name="_Toc503175270"/>
      <w:bookmarkStart w:id="34" w:name="_Toc503175488"/>
      <w:bookmarkStart w:id="35" w:name="_Toc503176096"/>
      <w:bookmarkStart w:id="36" w:name="_Toc503176232"/>
      <w:bookmarkStart w:id="37" w:name="_Toc503176385"/>
      <w:bookmarkStart w:id="38" w:name="_Toc503176482"/>
      <w:bookmarkStart w:id="39" w:name="_Toc503176902"/>
      <w:bookmarkStart w:id="40" w:name="_Toc503176975"/>
      <w:bookmarkStart w:id="41" w:name="_Toc503177109"/>
      <w:bookmarkStart w:id="42" w:name="_Toc503177185"/>
      <w:bookmarkStart w:id="43" w:name="_Toc503180032"/>
      <w:bookmarkStart w:id="44" w:name="_Toc481569828"/>
      <w:bookmarkStart w:id="45" w:name="_Toc481592681"/>
      <w:bookmarkStart w:id="46" w:name="_Toc481595385"/>
      <w:bookmarkStart w:id="47" w:name="_Toc481604161"/>
      <w:bookmarkStart w:id="48" w:name="_Toc481604303"/>
      <w:bookmarkStart w:id="49" w:name="_Toc483992830"/>
      <w:bookmarkStart w:id="50" w:name="_Toc486973477"/>
      <w:bookmarkStart w:id="51" w:name="_Toc486973673"/>
      <w:bookmarkStart w:id="52" w:name="_Toc487474286"/>
      <w:bookmarkStart w:id="53" w:name="_Toc487474925"/>
      <w:bookmarkStart w:id="54" w:name="_Toc491706305"/>
      <w:bookmarkStart w:id="55" w:name="_Toc501544761"/>
      <w:bookmarkStart w:id="56" w:name="_Toc501545283"/>
      <w:bookmarkStart w:id="57" w:name="_Toc501545574"/>
      <w:bookmarkStart w:id="58" w:name="_Toc501545661"/>
      <w:bookmarkStart w:id="59" w:name="_Toc501545789"/>
      <w:bookmarkStart w:id="60" w:name="_Toc501545876"/>
      <w:bookmarkStart w:id="61" w:name="_Toc501545963"/>
      <w:bookmarkStart w:id="62" w:name="_Toc501546225"/>
      <w:bookmarkStart w:id="63" w:name="_Toc503009550"/>
      <w:bookmarkStart w:id="64" w:name="_Toc503175171"/>
      <w:bookmarkStart w:id="65" w:name="_Toc503175271"/>
      <w:bookmarkStart w:id="66" w:name="_Toc503175489"/>
      <w:bookmarkStart w:id="67" w:name="_Toc503176097"/>
      <w:bookmarkStart w:id="68" w:name="_Toc503176233"/>
      <w:bookmarkStart w:id="69" w:name="_Toc503176386"/>
      <w:bookmarkStart w:id="70" w:name="_Toc503176483"/>
      <w:bookmarkStart w:id="71" w:name="_Toc503176903"/>
      <w:bookmarkStart w:id="72" w:name="_Toc503176976"/>
      <w:bookmarkStart w:id="73" w:name="_Toc503177110"/>
      <w:bookmarkStart w:id="74" w:name="_Toc503177186"/>
      <w:bookmarkStart w:id="75" w:name="_Toc503180033"/>
      <w:bookmarkStart w:id="76" w:name="_Toc481569829"/>
      <w:bookmarkStart w:id="77" w:name="_Toc481592682"/>
      <w:bookmarkStart w:id="78" w:name="_Toc481595386"/>
      <w:bookmarkStart w:id="79" w:name="_Toc481604162"/>
      <w:bookmarkStart w:id="80" w:name="_Toc481604304"/>
      <w:bookmarkStart w:id="81" w:name="_Toc483992831"/>
      <w:bookmarkStart w:id="82" w:name="_Toc486973478"/>
      <w:bookmarkStart w:id="83" w:name="_Toc486973674"/>
      <w:bookmarkStart w:id="84" w:name="_Toc487474287"/>
      <w:bookmarkStart w:id="85" w:name="_Toc487474926"/>
      <w:bookmarkStart w:id="86" w:name="_Toc491706306"/>
      <w:bookmarkStart w:id="87" w:name="_Toc501544762"/>
      <w:bookmarkStart w:id="88" w:name="_Toc501545284"/>
      <w:bookmarkStart w:id="89" w:name="_Toc501545575"/>
      <w:bookmarkStart w:id="90" w:name="_Toc501545662"/>
      <w:bookmarkStart w:id="91" w:name="_Toc501545790"/>
      <w:bookmarkStart w:id="92" w:name="_Toc501545877"/>
      <w:bookmarkStart w:id="93" w:name="_Toc501545964"/>
      <w:bookmarkStart w:id="94" w:name="_Toc501546226"/>
      <w:bookmarkStart w:id="95" w:name="_Toc503009551"/>
      <w:bookmarkStart w:id="96" w:name="_Toc503175172"/>
      <w:bookmarkStart w:id="97" w:name="_Toc503175272"/>
      <w:bookmarkStart w:id="98" w:name="_Toc503175490"/>
      <w:bookmarkStart w:id="99" w:name="_Toc503176098"/>
      <w:bookmarkStart w:id="100" w:name="_Toc503176234"/>
      <w:bookmarkStart w:id="101" w:name="_Toc503176387"/>
      <w:bookmarkStart w:id="102" w:name="_Toc503176484"/>
      <w:bookmarkStart w:id="103" w:name="_Toc503176904"/>
      <w:bookmarkStart w:id="104" w:name="_Toc503176977"/>
      <w:bookmarkStart w:id="105" w:name="_Toc503177111"/>
      <w:bookmarkStart w:id="106" w:name="_Toc503177187"/>
      <w:bookmarkStart w:id="107" w:name="_Toc503180034"/>
      <w:bookmarkStart w:id="108" w:name="_Toc481569830"/>
      <w:bookmarkStart w:id="109" w:name="_Toc481592683"/>
      <w:bookmarkStart w:id="110" w:name="_Toc481595387"/>
      <w:bookmarkStart w:id="111" w:name="_Toc481604163"/>
      <w:bookmarkStart w:id="112" w:name="_Toc481604305"/>
      <w:bookmarkStart w:id="113" w:name="_Toc483992832"/>
      <w:bookmarkStart w:id="114" w:name="_Toc486973479"/>
      <w:bookmarkStart w:id="115" w:name="_Toc486973675"/>
      <w:bookmarkStart w:id="116" w:name="_Toc487474288"/>
      <w:bookmarkStart w:id="117" w:name="_Toc487474927"/>
      <w:bookmarkStart w:id="118" w:name="_Toc491706307"/>
      <w:bookmarkStart w:id="119" w:name="_Toc501544763"/>
      <w:bookmarkStart w:id="120" w:name="_Toc501545285"/>
      <w:bookmarkStart w:id="121" w:name="_Toc501545576"/>
      <w:bookmarkStart w:id="122" w:name="_Toc501545663"/>
      <w:bookmarkStart w:id="123" w:name="_Toc501545791"/>
      <w:bookmarkStart w:id="124" w:name="_Toc501545878"/>
      <w:bookmarkStart w:id="125" w:name="_Toc501545965"/>
      <w:bookmarkStart w:id="126" w:name="_Toc501546227"/>
      <w:bookmarkStart w:id="127" w:name="_Toc503009552"/>
      <w:bookmarkStart w:id="128" w:name="_Toc503175173"/>
      <w:bookmarkStart w:id="129" w:name="_Toc503175273"/>
      <w:bookmarkStart w:id="130" w:name="_Toc503175491"/>
      <w:bookmarkStart w:id="131" w:name="_Toc503176099"/>
      <w:bookmarkStart w:id="132" w:name="_Toc503176235"/>
      <w:bookmarkStart w:id="133" w:name="_Toc503176388"/>
      <w:bookmarkStart w:id="134" w:name="_Toc503176485"/>
      <w:bookmarkStart w:id="135" w:name="_Toc503176905"/>
      <w:bookmarkStart w:id="136" w:name="_Toc503176978"/>
      <w:bookmarkStart w:id="137" w:name="_Toc503177112"/>
      <w:bookmarkStart w:id="138" w:name="_Toc503177188"/>
      <w:bookmarkStart w:id="139" w:name="_Toc503180035"/>
      <w:bookmarkStart w:id="140" w:name="_Toc481569831"/>
      <w:bookmarkStart w:id="141" w:name="_Toc481592684"/>
      <w:bookmarkStart w:id="142" w:name="_Toc481595388"/>
      <w:bookmarkStart w:id="143" w:name="_Toc481604164"/>
      <w:bookmarkStart w:id="144" w:name="_Toc481604306"/>
      <w:bookmarkStart w:id="145" w:name="_Toc483992833"/>
      <w:bookmarkStart w:id="146" w:name="_Toc486973480"/>
      <w:bookmarkStart w:id="147" w:name="_Toc486973676"/>
      <w:bookmarkStart w:id="148" w:name="_Toc487474289"/>
      <w:bookmarkStart w:id="149" w:name="_Toc487474928"/>
      <w:bookmarkStart w:id="150" w:name="_Toc491706308"/>
      <w:bookmarkStart w:id="151" w:name="_Toc501544764"/>
      <w:bookmarkStart w:id="152" w:name="_Toc501545286"/>
      <w:bookmarkStart w:id="153" w:name="_Toc501545577"/>
      <w:bookmarkStart w:id="154" w:name="_Toc501545664"/>
      <w:bookmarkStart w:id="155" w:name="_Toc501545792"/>
      <w:bookmarkStart w:id="156" w:name="_Toc501545879"/>
      <w:bookmarkStart w:id="157" w:name="_Toc501545966"/>
      <w:bookmarkStart w:id="158" w:name="_Toc501546228"/>
      <w:bookmarkStart w:id="159" w:name="_Toc503009553"/>
      <w:bookmarkStart w:id="160" w:name="_Toc503175174"/>
      <w:bookmarkStart w:id="161" w:name="_Toc503175274"/>
      <w:bookmarkStart w:id="162" w:name="_Toc503175492"/>
      <w:bookmarkStart w:id="163" w:name="_Toc503176100"/>
      <w:bookmarkStart w:id="164" w:name="_Toc503176236"/>
      <w:bookmarkStart w:id="165" w:name="_Toc503176389"/>
      <w:bookmarkStart w:id="166" w:name="_Toc503176486"/>
      <w:bookmarkStart w:id="167" w:name="_Toc503176906"/>
      <w:bookmarkStart w:id="168" w:name="_Toc503176979"/>
      <w:bookmarkStart w:id="169" w:name="_Toc503177113"/>
      <w:bookmarkStart w:id="170" w:name="_Toc503177189"/>
      <w:bookmarkStart w:id="171" w:name="_Toc503180036"/>
      <w:bookmarkStart w:id="172" w:name="_Toc481569832"/>
      <w:bookmarkStart w:id="173" w:name="_Toc481592685"/>
      <w:bookmarkStart w:id="174" w:name="_Toc481595389"/>
      <w:bookmarkStart w:id="175" w:name="_Toc481604165"/>
      <w:bookmarkStart w:id="176" w:name="_Toc481604307"/>
      <w:bookmarkStart w:id="177" w:name="_Toc483992834"/>
      <w:bookmarkStart w:id="178" w:name="_Toc486973481"/>
      <w:bookmarkStart w:id="179" w:name="_Toc486973677"/>
      <w:bookmarkStart w:id="180" w:name="_Toc487474290"/>
      <w:bookmarkStart w:id="181" w:name="_Toc487474929"/>
      <w:bookmarkStart w:id="182" w:name="_Toc491706309"/>
      <w:bookmarkStart w:id="183" w:name="_Toc501544765"/>
      <w:bookmarkStart w:id="184" w:name="_Toc501545287"/>
      <w:bookmarkStart w:id="185" w:name="_Toc501545578"/>
      <w:bookmarkStart w:id="186" w:name="_Toc501545665"/>
      <w:bookmarkStart w:id="187" w:name="_Toc501545793"/>
      <w:bookmarkStart w:id="188" w:name="_Toc501545880"/>
      <w:bookmarkStart w:id="189" w:name="_Toc501545967"/>
      <w:bookmarkStart w:id="190" w:name="_Toc501546229"/>
      <w:bookmarkStart w:id="191" w:name="_Toc503009554"/>
      <w:bookmarkStart w:id="192" w:name="_Toc503175175"/>
      <w:bookmarkStart w:id="193" w:name="_Toc503175275"/>
      <w:bookmarkStart w:id="194" w:name="_Toc503175493"/>
      <w:bookmarkStart w:id="195" w:name="_Toc503176101"/>
      <w:bookmarkStart w:id="196" w:name="_Toc503176237"/>
      <w:bookmarkStart w:id="197" w:name="_Toc503176390"/>
      <w:bookmarkStart w:id="198" w:name="_Toc503176487"/>
      <w:bookmarkStart w:id="199" w:name="_Toc503176907"/>
      <w:bookmarkStart w:id="200" w:name="_Toc503176980"/>
      <w:bookmarkStart w:id="201" w:name="_Toc503177114"/>
      <w:bookmarkStart w:id="202" w:name="_Toc503177190"/>
      <w:bookmarkStart w:id="203" w:name="_Toc503180037"/>
      <w:bookmarkStart w:id="204" w:name="_Toc481569833"/>
      <w:bookmarkStart w:id="205" w:name="_Toc481592686"/>
      <w:bookmarkStart w:id="206" w:name="_Toc481595390"/>
      <w:bookmarkStart w:id="207" w:name="_Toc481604166"/>
      <w:bookmarkStart w:id="208" w:name="_Toc481604308"/>
      <w:bookmarkStart w:id="209" w:name="_Toc483992835"/>
      <w:bookmarkStart w:id="210" w:name="_Toc486973482"/>
      <w:bookmarkStart w:id="211" w:name="_Toc486973678"/>
      <w:bookmarkStart w:id="212" w:name="_Toc487474291"/>
      <w:bookmarkStart w:id="213" w:name="_Toc487474930"/>
      <w:bookmarkStart w:id="214" w:name="_Toc491706310"/>
      <w:bookmarkStart w:id="215" w:name="_Toc501544766"/>
      <w:bookmarkStart w:id="216" w:name="_Toc501545288"/>
      <w:bookmarkStart w:id="217" w:name="_Toc501545579"/>
      <w:bookmarkStart w:id="218" w:name="_Toc501545666"/>
      <w:bookmarkStart w:id="219" w:name="_Toc501545794"/>
      <w:bookmarkStart w:id="220" w:name="_Toc501545881"/>
      <w:bookmarkStart w:id="221" w:name="_Toc501545968"/>
      <w:bookmarkStart w:id="222" w:name="_Toc501546230"/>
      <w:bookmarkStart w:id="223" w:name="_Toc503009555"/>
      <w:bookmarkStart w:id="224" w:name="_Toc503175176"/>
      <w:bookmarkStart w:id="225" w:name="_Toc503175276"/>
      <w:bookmarkStart w:id="226" w:name="_Toc503175494"/>
      <w:bookmarkStart w:id="227" w:name="_Toc503176102"/>
      <w:bookmarkStart w:id="228" w:name="_Toc503176238"/>
      <w:bookmarkStart w:id="229" w:name="_Toc503176391"/>
      <w:bookmarkStart w:id="230" w:name="_Toc503176488"/>
      <w:bookmarkStart w:id="231" w:name="_Toc503176908"/>
      <w:bookmarkStart w:id="232" w:name="_Toc503176981"/>
      <w:bookmarkStart w:id="233" w:name="_Toc503177115"/>
      <w:bookmarkStart w:id="234" w:name="_Toc503177191"/>
      <w:bookmarkStart w:id="235" w:name="_Toc503180038"/>
      <w:bookmarkStart w:id="236" w:name="_Toc481569834"/>
      <w:bookmarkStart w:id="237" w:name="_Toc481592687"/>
      <w:bookmarkStart w:id="238" w:name="_Toc481595391"/>
      <w:bookmarkStart w:id="239" w:name="_Toc481604167"/>
      <w:bookmarkStart w:id="240" w:name="_Toc481604309"/>
      <w:bookmarkStart w:id="241" w:name="_Toc483992836"/>
      <w:bookmarkStart w:id="242" w:name="_Toc486973483"/>
      <w:bookmarkStart w:id="243" w:name="_Toc486973679"/>
      <w:bookmarkStart w:id="244" w:name="_Toc487474292"/>
      <w:bookmarkStart w:id="245" w:name="_Toc487474931"/>
      <w:bookmarkStart w:id="246" w:name="_Toc491706311"/>
      <w:bookmarkStart w:id="247" w:name="_Toc501544767"/>
      <w:bookmarkStart w:id="248" w:name="_Toc501545289"/>
      <w:bookmarkStart w:id="249" w:name="_Toc501545580"/>
      <w:bookmarkStart w:id="250" w:name="_Toc501545667"/>
      <w:bookmarkStart w:id="251" w:name="_Toc501545795"/>
      <w:bookmarkStart w:id="252" w:name="_Toc501545882"/>
      <w:bookmarkStart w:id="253" w:name="_Toc501545969"/>
      <w:bookmarkStart w:id="254" w:name="_Toc501546231"/>
      <w:bookmarkStart w:id="255" w:name="_Toc503009556"/>
      <w:bookmarkStart w:id="256" w:name="_Toc503175177"/>
      <w:bookmarkStart w:id="257" w:name="_Toc503175277"/>
      <w:bookmarkStart w:id="258" w:name="_Toc503175495"/>
      <w:bookmarkStart w:id="259" w:name="_Toc503176103"/>
      <w:bookmarkStart w:id="260" w:name="_Toc503176239"/>
      <w:bookmarkStart w:id="261" w:name="_Toc503176392"/>
      <w:bookmarkStart w:id="262" w:name="_Toc503176489"/>
      <w:bookmarkStart w:id="263" w:name="_Toc503176909"/>
      <w:bookmarkStart w:id="264" w:name="_Toc503176982"/>
      <w:bookmarkStart w:id="265" w:name="_Toc503177116"/>
      <w:bookmarkStart w:id="266" w:name="_Toc503177192"/>
      <w:bookmarkStart w:id="267" w:name="_Toc503180039"/>
      <w:bookmarkStart w:id="268" w:name="_Toc481569835"/>
      <w:bookmarkStart w:id="269" w:name="_Toc481592688"/>
      <w:bookmarkStart w:id="270" w:name="_Toc481595392"/>
      <w:bookmarkStart w:id="271" w:name="_Toc481604168"/>
      <w:bookmarkStart w:id="272" w:name="_Toc481604310"/>
      <w:bookmarkStart w:id="273" w:name="_Toc483992837"/>
      <w:bookmarkStart w:id="274" w:name="_Toc486973484"/>
      <w:bookmarkStart w:id="275" w:name="_Toc486973680"/>
      <w:bookmarkStart w:id="276" w:name="_Toc487474293"/>
      <w:bookmarkStart w:id="277" w:name="_Toc487474932"/>
      <w:bookmarkStart w:id="278" w:name="_Toc491706312"/>
      <w:bookmarkStart w:id="279" w:name="_Toc501544768"/>
      <w:bookmarkStart w:id="280" w:name="_Toc501545290"/>
      <w:bookmarkStart w:id="281" w:name="_Toc501545581"/>
      <w:bookmarkStart w:id="282" w:name="_Toc501545668"/>
      <w:bookmarkStart w:id="283" w:name="_Toc501545796"/>
      <w:bookmarkStart w:id="284" w:name="_Toc501545883"/>
      <w:bookmarkStart w:id="285" w:name="_Toc501545970"/>
      <w:bookmarkStart w:id="286" w:name="_Toc501546232"/>
      <w:bookmarkStart w:id="287" w:name="_Toc503009557"/>
      <w:bookmarkStart w:id="288" w:name="_Toc503175178"/>
      <w:bookmarkStart w:id="289" w:name="_Toc503175278"/>
      <w:bookmarkStart w:id="290" w:name="_Toc503175496"/>
      <w:bookmarkStart w:id="291" w:name="_Toc503176104"/>
      <w:bookmarkStart w:id="292" w:name="_Toc503176240"/>
      <w:bookmarkStart w:id="293" w:name="_Toc503176393"/>
      <w:bookmarkStart w:id="294" w:name="_Toc503176490"/>
      <w:bookmarkStart w:id="295" w:name="_Toc503176910"/>
      <w:bookmarkStart w:id="296" w:name="_Toc503176983"/>
      <w:bookmarkStart w:id="297" w:name="_Toc503177117"/>
      <w:bookmarkStart w:id="298" w:name="_Toc503177193"/>
      <w:bookmarkStart w:id="299" w:name="_Toc503180040"/>
      <w:bookmarkStart w:id="300" w:name="_Toc481569836"/>
      <w:bookmarkStart w:id="301" w:name="_Toc481592689"/>
      <w:bookmarkStart w:id="302" w:name="_Toc481595393"/>
      <w:bookmarkStart w:id="303" w:name="_Toc481604169"/>
      <w:bookmarkStart w:id="304" w:name="_Toc481604311"/>
      <w:bookmarkStart w:id="305" w:name="_Toc483992838"/>
      <w:bookmarkStart w:id="306" w:name="_Toc486973485"/>
      <w:bookmarkStart w:id="307" w:name="_Toc486973681"/>
      <w:bookmarkStart w:id="308" w:name="_Toc487474294"/>
      <w:bookmarkStart w:id="309" w:name="_Toc487474933"/>
      <w:bookmarkStart w:id="310" w:name="_Toc491706313"/>
      <w:bookmarkStart w:id="311" w:name="_Toc501544769"/>
      <w:bookmarkStart w:id="312" w:name="_Toc501545291"/>
      <w:bookmarkStart w:id="313" w:name="_Toc501545582"/>
      <w:bookmarkStart w:id="314" w:name="_Toc501545669"/>
      <w:bookmarkStart w:id="315" w:name="_Toc501545797"/>
      <w:bookmarkStart w:id="316" w:name="_Toc501545884"/>
      <w:bookmarkStart w:id="317" w:name="_Toc501545971"/>
      <w:bookmarkStart w:id="318" w:name="_Toc501546233"/>
      <w:bookmarkStart w:id="319" w:name="_Toc503009558"/>
      <w:bookmarkStart w:id="320" w:name="_Toc503175179"/>
      <w:bookmarkStart w:id="321" w:name="_Toc503175279"/>
      <w:bookmarkStart w:id="322" w:name="_Toc503175497"/>
      <w:bookmarkStart w:id="323" w:name="_Toc503176105"/>
      <w:bookmarkStart w:id="324" w:name="_Toc503176241"/>
      <w:bookmarkStart w:id="325" w:name="_Toc503176394"/>
      <w:bookmarkStart w:id="326" w:name="_Toc503176491"/>
      <w:bookmarkStart w:id="327" w:name="_Toc503176911"/>
      <w:bookmarkStart w:id="328" w:name="_Toc503176984"/>
      <w:bookmarkStart w:id="329" w:name="_Toc503177118"/>
      <w:bookmarkStart w:id="330" w:name="_Toc503177194"/>
      <w:bookmarkStart w:id="331" w:name="_Toc503180041"/>
      <w:bookmarkStart w:id="332" w:name="_Toc481569837"/>
      <w:bookmarkStart w:id="333" w:name="_Toc481592690"/>
      <w:bookmarkStart w:id="334" w:name="_Toc481595394"/>
      <w:bookmarkStart w:id="335" w:name="_Toc481604170"/>
      <w:bookmarkStart w:id="336" w:name="_Toc481604312"/>
      <w:bookmarkStart w:id="337" w:name="_Toc483992839"/>
      <w:bookmarkStart w:id="338" w:name="_Toc486973486"/>
      <w:bookmarkStart w:id="339" w:name="_Toc486973682"/>
      <w:bookmarkStart w:id="340" w:name="_Toc487474295"/>
      <w:bookmarkStart w:id="341" w:name="_Toc487474934"/>
      <w:bookmarkStart w:id="342" w:name="_Toc491706314"/>
      <w:bookmarkStart w:id="343" w:name="_Toc501544770"/>
      <w:bookmarkStart w:id="344" w:name="_Toc501545292"/>
      <w:bookmarkStart w:id="345" w:name="_Toc501545583"/>
      <w:bookmarkStart w:id="346" w:name="_Toc501545670"/>
      <w:bookmarkStart w:id="347" w:name="_Toc501545798"/>
      <w:bookmarkStart w:id="348" w:name="_Toc501545885"/>
      <w:bookmarkStart w:id="349" w:name="_Toc501545972"/>
      <w:bookmarkStart w:id="350" w:name="_Toc501546234"/>
      <w:bookmarkStart w:id="351" w:name="_Toc503009559"/>
      <w:bookmarkStart w:id="352" w:name="_Toc503175180"/>
      <w:bookmarkStart w:id="353" w:name="_Toc503175280"/>
      <w:bookmarkStart w:id="354" w:name="_Toc503175498"/>
      <w:bookmarkStart w:id="355" w:name="_Toc503176106"/>
      <w:bookmarkStart w:id="356" w:name="_Toc503176242"/>
      <w:bookmarkStart w:id="357" w:name="_Toc503176395"/>
      <w:bookmarkStart w:id="358" w:name="_Toc503176492"/>
      <w:bookmarkStart w:id="359" w:name="_Toc503176912"/>
      <w:bookmarkStart w:id="360" w:name="_Toc503176985"/>
      <w:bookmarkStart w:id="361" w:name="_Toc503177119"/>
      <w:bookmarkStart w:id="362" w:name="_Toc503177195"/>
      <w:bookmarkStart w:id="363" w:name="_Toc503180042"/>
      <w:bookmarkStart w:id="364" w:name="_Toc481569838"/>
      <w:bookmarkStart w:id="365" w:name="_Toc481592691"/>
      <w:bookmarkStart w:id="366" w:name="_Toc481595395"/>
      <w:bookmarkStart w:id="367" w:name="_Toc481604171"/>
      <w:bookmarkStart w:id="368" w:name="_Toc481604313"/>
      <w:bookmarkStart w:id="369" w:name="_Toc483992840"/>
      <w:bookmarkStart w:id="370" w:name="_Toc486973487"/>
      <w:bookmarkStart w:id="371" w:name="_Toc486973683"/>
      <w:bookmarkStart w:id="372" w:name="_Toc487474296"/>
      <w:bookmarkStart w:id="373" w:name="_Toc487474935"/>
      <w:bookmarkStart w:id="374" w:name="_Toc491706315"/>
      <w:bookmarkStart w:id="375" w:name="_Toc501544771"/>
      <w:bookmarkStart w:id="376" w:name="_Toc501545293"/>
      <w:bookmarkStart w:id="377" w:name="_Toc501545584"/>
      <w:bookmarkStart w:id="378" w:name="_Toc501545671"/>
      <w:bookmarkStart w:id="379" w:name="_Toc501545799"/>
      <w:bookmarkStart w:id="380" w:name="_Toc501545886"/>
      <w:bookmarkStart w:id="381" w:name="_Toc501545973"/>
      <w:bookmarkStart w:id="382" w:name="_Toc501546235"/>
      <w:bookmarkStart w:id="383" w:name="_Toc503009560"/>
      <w:bookmarkStart w:id="384" w:name="_Toc503175181"/>
      <w:bookmarkStart w:id="385" w:name="_Toc503175281"/>
      <w:bookmarkStart w:id="386" w:name="_Toc503175499"/>
      <w:bookmarkStart w:id="387" w:name="_Toc503176107"/>
      <w:bookmarkStart w:id="388" w:name="_Toc503176243"/>
      <w:bookmarkStart w:id="389" w:name="_Toc503176396"/>
      <w:bookmarkStart w:id="390" w:name="_Toc503176493"/>
      <w:bookmarkStart w:id="391" w:name="_Toc503176913"/>
      <w:bookmarkStart w:id="392" w:name="_Toc503176986"/>
      <w:bookmarkStart w:id="393" w:name="_Toc503177120"/>
      <w:bookmarkStart w:id="394" w:name="_Toc503177196"/>
      <w:bookmarkStart w:id="395" w:name="_Toc503180043"/>
      <w:bookmarkStart w:id="396" w:name="_Toc481569839"/>
      <w:bookmarkStart w:id="397" w:name="_Toc481592692"/>
      <w:bookmarkStart w:id="398" w:name="_Toc481595396"/>
      <w:bookmarkStart w:id="399" w:name="_Toc481604172"/>
      <w:bookmarkStart w:id="400" w:name="_Toc481604314"/>
      <w:bookmarkStart w:id="401" w:name="_Toc483992841"/>
      <w:bookmarkStart w:id="402" w:name="_Toc486973488"/>
      <w:bookmarkStart w:id="403" w:name="_Toc486973684"/>
      <w:bookmarkStart w:id="404" w:name="_Toc487474297"/>
      <w:bookmarkStart w:id="405" w:name="_Toc487474936"/>
      <w:bookmarkStart w:id="406" w:name="_Toc491706316"/>
      <w:bookmarkStart w:id="407" w:name="_Toc501544772"/>
      <w:bookmarkStart w:id="408" w:name="_Toc501545294"/>
      <w:bookmarkStart w:id="409" w:name="_Toc501545585"/>
      <w:bookmarkStart w:id="410" w:name="_Toc501545672"/>
      <w:bookmarkStart w:id="411" w:name="_Toc501545800"/>
      <w:bookmarkStart w:id="412" w:name="_Toc501545887"/>
      <w:bookmarkStart w:id="413" w:name="_Toc501545974"/>
      <w:bookmarkStart w:id="414" w:name="_Toc501546236"/>
      <w:bookmarkStart w:id="415" w:name="_Toc503009561"/>
      <w:bookmarkStart w:id="416" w:name="_Toc503175182"/>
      <w:bookmarkStart w:id="417" w:name="_Toc503175282"/>
      <w:bookmarkStart w:id="418" w:name="_Toc503175500"/>
      <w:bookmarkStart w:id="419" w:name="_Toc503176108"/>
      <w:bookmarkStart w:id="420" w:name="_Toc503176244"/>
      <w:bookmarkStart w:id="421" w:name="_Toc503176397"/>
      <w:bookmarkStart w:id="422" w:name="_Toc503176494"/>
      <w:bookmarkStart w:id="423" w:name="_Toc503176914"/>
      <w:bookmarkStart w:id="424" w:name="_Toc503176987"/>
      <w:bookmarkStart w:id="425" w:name="_Toc503177121"/>
      <w:bookmarkStart w:id="426" w:name="_Toc503177197"/>
      <w:bookmarkStart w:id="427" w:name="_Toc503180044"/>
      <w:bookmarkStart w:id="428" w:name="_Toc481569840"/>
      <w:bookmarkStart w:id="429" w:name="_Toc481592693"/>
      <w:bookmarkStart w:id="430" w:name="_Toc481595397"/>
      <w:bookmarkStart w:id="431" w:name="_Toc481604173"/>
      <w:bookmarkStart w:id="432" w:name="_Toc481604315"/>
      <w:bookmarkStart w:id="433" w:name="_Toc483992842"/>
      <w:bookmarkStart w:id="434" w:name="_Toc486973489"/>
      <w:bookmarkStart w:id="435" w:name="_Toc486973685"/>
      <w:bookmarkStart w:id="436" w:name="_Toc487474298"/>
      <w:bookmarkStart w:id="437" w:name="_Toc487474937"/>
      <w:bookmarkStart w:id="438" w:name="_Toc491706317"/>
      <w:bookmarkStart w:id="439" w:name="_Toc501544773"/>
      <w:bookmarkStart w:id="440" w:name="_Toc501545295"/>
      <w:bookmarkStart w:id="441" w:name="_Toc501545586"/>
      <w:bookmarkStart w:id="442" w:name="_Toc501545673"/>
      <w:bookmarkStart w:id="443" w:name="_Toc501545801"/>
      <w:bookmarkStart w:id="444" w:name="_Toc501545888"/>
      <w:bookmarkStart w:id="445" w:name="_Toc501545975"/>
      <w:bookmarkStart w:id="446" w:name="_Toc501546237"/>
      <w:bookmarkStart w:id="447" w:name="_Toc503009562"/>
      <w:bookmarkStart w:id="448" w:name="_Toc503175183"/>
      <w:bookmarkStart w:id="449" w:name="_Toc503175283"/>
      <w:bookmarkStart w:id="450" w:name="_Toc503175501"/>
      <w:bookmarkStart w:id="451" w:name="_Toc503176109"/>
      <w:bookmarkStart w:id="452" w:name="_Toc503176245"/>
      <w:bookmarkStart w:id="453" w:name="_Toc503176398"/>
      <w:bookmarkStart w:id="454" w:name="_Toc503176495"/>
      <w:bookmarkStart w:id="455" w:name="_Toc503176915"/>
      <w:bookmarkStart w:id="456" w:name="_Toc503176988"/>
      <w:bookmarkStart w:id="457" w:name="_Toc503177122"/>
      <w:bookmarkStart w:id="458" w:name="_Toc503177198"/>
      <w:bookmarkStart w:id="459" w:name="_Toc503180045"/>
      <w:bookmarkStart w:id="460" w:name="_Toc481569841"/>
      <w:bookmarkStart w:id="461" w:name="_Toc481592694"/>
      <w:bookmarkStart w:id="462" w:name="_Toc481595398"/>
      <w:bookmarkStart w:id="463" w:name="_Toc481604174"/>
      <w:bookmarkStart w:id="464" w:name="_Toc481604316"/>
      <w:bookmarkStart w:id="465" w:name="_Toc483992843"/>
      <w:bookmarkStart w:id="466" w:name="_Toc486973490"/>
      <w:bookmarkStart w:id="467" w:name="_Toc486973686"/>
      <w:bookmarkStart w:id="468" w:name="_Toc487474299"/>
      <w:bookmarkStart w:id="469" w:name="_Toc487474938"/>
      <w:bookmarkStart w:id="470" w:name="_Toc491706318"/>
      <w:bookmarkStart w:id="471" w:name="_Toc501544774"/>
      <w:bookmarkStart w:id="472" w:name="_Toc501545296"/>
      <w:bookmarkStart w:id="473" w:name="_Toc501545587"/>
      <w:bookmarkStart w:id="474" w:name="_Toc501545674"/>
      <w:bookmarkStart w:id="475" w:name="_Toc501545802"/>
      <w:bookmarkStart w:id="476" w:name="_Toc501545889"/>
      <w:bookmarkStart w:id="477" w:name="_Toc501545976"/>
      <w:bookmarkStart w:id="478" w:name="_Toc501546238"/>
      <w:bookmarkStart w:id="479" w:name="_Toc503009563"/>
      <w:bookmarkStart w:id="480" w:name="_Toc503175184"/>
      <w:bookmarkStart w:id="481" w:name="_Toc503175284"/>
      <w:bookmarkStart w:id="482" w:name="_Toc503175502"/>
      <w:bookmarkStart w:id="483" w:name="_Toc503176110"/>
      <w:bookmarkStart w:id="484" w:name="_Toc503176246"/>
      <w:bookmarkStart w:id="485" w:name="_Toc503176399"/>
      <w:bookmarkStart w:id="486" w:name="_Toc503176496"/>
      <w:bookmarkStart w:id="487" w:name="_Toc503176916"/>
      <w:bookmarkStart w:id="488" w:name="_Toc503176989"/>
      <w:bookmarkStart w:id="489" w:name="_Toc503177123"/>
      <w:bookmarkStart w:id="490" w:name="_Toc503177199"/>
      <w:bookmarkStart w:id="491" w:name="_Toc503180046"/>
      <w:bookmarkStart w:id="492" w:name="_Toc481569842"/>
      <w:bookmarkStart w:id="493" w:name="_Toc481592695"/>
      <w:bookmarkStart w:id="494" w:name="_Toc481595399"/>
      <w:bookmarkStart w:id="495" w:name="_Toc481604175"/>
      <w:bookmarkStart w:id="496" w:name="_Toc481604317"/>
      <w:bookmarkStart w:id="497" w:name="_Toc483992844"/>
      <w:bookmarkStart w:id="498" w:name="_Toc486973491"/>
      <w:bookmarkStart w:id="499" w:name="_Toc486973687"/>
      <w:bookmarkStart w:id="500" w:name="_Toc487474300"/>
      <w:bookmarkStart w:id="501" w:name="_Toc487474939"/>
      <w:bookmarkStart w:id="502" w:name="_Toc491706319"/>
      <w:bookmarkStart w:id="503" w:name="_Toc501544775"/>
      <w:bookmarkStart w:id="504" w:name="_Toc501545297"/>
      <w:bookmarkStart w:id="505" w:name="_Toc501545588"/>
      <w:bookmarkStart w:id="506" w:name="_Toc501545675"/>
      <w:bookmarkStart w:id="507" w:name="_Toc501545803"/>
      <w:bookmarkStart w:id="508" w:name="_Toc501545890"/>
      <w:bookmarkStart w:id="509" w:name="_Toc501545977"/>
      <w:bookmarkStart w:id="510" w:name="_Toc501546239"/>
      <w:bookmarkStart w:id="511" w:name="_Toc503009564"/>
      <w:bookmarkStart w:id="512" w:name="_Toc503175185"/>
      <w:bookmarkStart w:id="513" w:name="_Toc503175285"/>
      <w:bookmarkStart w:id="514" w:name="_Toc503175503"/>
      <w:bookmarkStart w:id="515" w:name="_Toc503176111"/>
      <w:bookmarkStart w:id="516" w:name="_Toc503176247"/>
      <w:bookmarkStart w:id="517" w:name="_Toc503176400"/>
      <w:bookmarkStart w:id="518" w:name="_Toc503176497"/>
      <w:bookmarkStart w:id="519" w:name="_Toc503176917"/>
      <w:bookmarkStart w:id="520" w:name="_Toc503176990"/>
      <w:bookmarkStart w:id="521" w:name="_Toc503177124"/>
      <w:bookmarkStart w:id="522" w:name="_Toc503177200"/>
      <w:bookmarkStart w:id="523" w:name="_Toc503180047"/>
      <w:bookmarkStart w:id="524" w:name="_Toc481569843"/>
      <w:bookmarkStart w:id="525" w:name="_Toc481592696"/>
      <w:bookmarkStart w:id="526" w:name="_Toc481595400"/>
      <w:bookmarkStart w:id="527" w:name="_Toc481604176"/>
      <w:bookmarkStart w:id="528" w:name="_Toc481604318"/>
      <w:bookmarkStart w:id="529" w:name="_Toc483992845"/>
      <w:bookmarkStart w:id="530" w:name="_Toc486973492"/>
      <w:bookmarkStart w:id="531" w:name="_Toc486973688"/>
      <w:bookmarkStart w:id="532" w:name="_Toc487474301"/>
      <w:bookmarkStart w:id="533" w:name="_Toc487474940"/>
      <w:bookmarkStart w:id="534" w:name="_Toc491706320"/>
      <w:bookmarkStart w:id="535" w:name="_Toc501544776"/>
      <w:bookmarkStart w:id="536" w:name="_Toc501545298"/>
      <w:bookmarkStart w:id="537" w:name="_Toc501545589"/>
      <w:bookmarkStart w:id="538" w:name="_Toc501545676"/>
      <w:bookmarkStart w:id="539" w:name="_Toc501545804"/>
      <w:bookmarkStart w:id="540" w:name="_Toc501545891"/>
      <w:bookmarkStart w:id="541" w:name="_Toc501545978"/>
      <w:bookmarkStart w:id="542" w:name="_Toc501546240"/>
      <w:bookmarkStart w:id="543" w:name="_Toc503009565"/>
      <w:bookmarkStart w:id="544" w:name="_Toc503175186"/>
      <w:bookmarkStart w:id="545" w:name="_Toc503175286"/>
      <w:bookmarkStart w:id="546" w:name="_Toc503175504"/>
      <w:bookmarkStart w:id="547" w:name="_Toc503176112"/>
      <w:bookmarkStart w:id="548" w:name="_Toc503176248"/>
      <w:bookmarkStart w:id="549" w:name="_Toc503176401"/>
      <w:bookmarkStart w:id="550" w:name="_Toc503176498"/>
      <w:bookmarkStart w:id="551" w:name="_Toc503176918"/>
      <w:bookmarkStart w:id="552" w:name="_Toc503176991"/>
      <w:bookmarkStart w:id="553" w:name="_Toc503177125"/>
      <w:bookmarkStart w:id="554" w:name="_Toc503177201"/>
      <w:bookmarkStart w:id="555" w:name="_Toc503180048"/>
      <w:bookmarkStart w:id="556" w:name="_Toc481569844"/>
      <w:bookmarkStart w:id="557" w:name="_Toc481592697"/>
      <w:bookmarkStart w:id="558" w:name="_Toc481595401"/>
      <w:bookmarkStart w:id="559" w:name="_Toc481604177"/>
      <w:bookmarkStart w:id="560" w:name="_Toc481604319"/>
      <w:bookmarkStart w:id="561" w:name="_Toc483992846"/>
      <w:bookmarkStart w:id="562" w:name="_Toc486973493"/>
      <w:bookmarkStart w:id="563" w:name="_Toc486973689"/>
      <w:bookmarkStart w:id="564" w:name="_Toc487474302"/>
      <w:bookmarkStart w:id="565" w:name="_Toc487474941"/>
      <w:bookmarkStart w:id="566" w:name="_Toc491706321"/>
      <w:bookmarkStart w:id="567" w:name="_Toc501544777"/>
      <w:bookmarkStart w:id="568" w:name="_Toc501545299"/>
      <w:bookmarkStart w:id="569" w:name="_Toc501545590"/>
      <w:bookmarkStart w:id="570" w:name="_Toc501545677"/>
      <w:bookmarkStart w:id="571" w:name="_Toc501545805"/>
      <w:bookmarkStart w:id="572" w:name="_Toc501545892"/>
      <w:bookmarkStart w:id="573" w:name="_Toc501545979"/>
      <w:bookmarkStart w:id="574" w:name="_Toc501546241"/>
      <w:bookmarkStart w:id="575" w:name="_Toc503009566"/>
      <w:bookmarkStart w:id="576" w:name="_Toc503175187"/>
      <w:bookmarkStart w:id="577" w:name="_Toc503175287"/>
      <w:bookmarkStart w:id="578" w:name="_Toc503175505"/>
      <w:bookmarkStart w:id="579" w:name="_Toc503176113"/>
      <w:bookmarkStart w:id="580" w:name="_Toc503176249"/>
      <w:bookmarkStart w:id="581" w:name="_Toc503176402"/>
      <w:bookmarkStart w:id="582" w:name="_Toc503176499"/>
      <w:bookmarkStart w:id="583" w:name="_Toc503176919"/>
      <w:bookmarkStart w:id="584" w:name="_Toc503176992"/>
      <w:bookmarkStart w:id="585" w:name="_Toc503177126"/>
      <w:bookmarkStart w:id="586" w:name="_Toc503177202"/>
      <w:bookmarkStart w:id="587" w:name="_Toc503180049"/>
      <w:bookmarkStart w:id="588" w:name="_Toc481569845"/>
      <w:bookmarkStart w:id="589" w:name="_Toc481592698"/>
      <w:bookmarkStart w:id="590" w:name="_Toc481595402"/>
      <w:bookmarkStart w:id="591" w:name="_Toc481604178"/>
      <w:bookmarkStart w:id="592" w:name="_Toc481604320"/>
      <w:bookmarkStart w:id="593" w:name="_Toc483992847"/>
      <w:bookmarkStart w:id="594" w:name="_Toc486973494"/>
      <w:bookmarkStart w:id="595" w:name="_Toc486973690"/>
      <w:bookmarkStart w:id="596" w:name="_Toc487474303"/>
      <w:bookmarkStart w:id="597" w:name="_Toc487474942"/>
      <w:bookmarkStart w:id="598" w:name="_Toc491706322"/>
      <w:bookmarkStart w:id="599" w:name="_Toc501544778"/>
      <w:bookmarkStart w:id="600" w:name="_Toc501545300"/>
      <w:bookmarkStart w:id="601" w:name="_Toc501545591"/>
      <w:bookmarkStart w:id="602" w:name="_Toc501545678"/>
      <w:bookmarkStart w:id="603" w:name="_Toc501545806"/>
      <w:bookmarkStart w:id="604" w:name="_Toc501545893"/>
      <w:bookmarkStart w:id="605" w:name="_Toc501545980"/>
      <w:bookmarkStart w:id="606" w:name="_Toc501546242"/>
      <w:bookmarkStart w:id="607" w:name="_Toc503009567"/>
      <w:bookmarkStart w:id="608" w:name="_Toc503175188"/>
      <w:bookmarkStart w:id="609" w:name="_Toc503175288"/>
      <w:bookmarkStart w:id="610" w:name="_Toc503175506"/>
      <w:bookmarkStart w:id="611" w:name="_Toc503176114"/>
      <w:bookmarkStart w:id="612" w:name="_Toc503176250"/>
      <w:bookmarkStart w:id="613" w:name="_Toc503176403"/>
      <w:bookmarkStart w:id="614" w:name="_Toc503176500"/>
      <w:bookmarkStart w:id="615" w:name="_Toc503176920"/>
      <w:bookmarkStart w:id="616" w:name="_Toc503176993"/>
      <w:bookmarkStart w:id="617" w:name="_Toc503177127"/>
      <w:bookmarkStart w:id="618" w:name="_Toc503177203"/>
      <w:bookmarkStart w:id="619" w:name="_Toc503180050"/>
      <w:bookmarkStart w:id="620" w:name="_Toc481569846"/>
      <w:bookmarkStart w:id="621" w:name="_Toc481592699"/>
      <w:bookmarkStart w:id="622" w:name="_Toc481595403"/>
      <w:bookmarkStart w:id="623" w:name="_Toc481604179"/>
      <w:bookmarkStart w:id="624" w:name="_Toc481604321"/>
      <w:bookmarkStart w:id="625" w:name="_Toc483992848"/>
      <w:bookmarkStart w:id="626" w:name="_Toc486973495"/>
      <w:bookmarkStart w:id="627" w:name="_Toc486973691"/>
      <w:bookmarkStart w:id="628" w:name="_Toc487474304"/>
      <w:bookmarkStart w:id="629" w:name="_Toc487474943"/>
      <w:bookmarkStart w:id="630" w:name="_Toc491706323"/>
      <w:bookmarkStart w:id="631" w:name="_Toc501544779"/>
      <w:bookmarkStart w:id="632" w:name="_Toc501545301"/>
      <w:bookmarkStart w:id="633" w:name="_Toc501545592"/>
      <w:bookmarkStart w:id="634" w:name="_Toc501545679"/>
      <w:bookmarkStart w:id="635" w:name="_Toc501545807"/>
      <w:bookmarkStart w:id="636" w:name="_Toc501545894"/>
      <w:bookmarkStart w:id="637" w:name="_Toc501545981"/>
      <w:bookmarkStart w:id="638" w:name="_Toc501546243"/>
      <w:bookmarkStart w:id="639" w:name="_Toc503009568"/>
      <w:bookmarkStart w:id="640" w:name="_Toc503175189"/>
      <w:bookmarkStart w:id="641" w:name="_Toc503175289"/>
      <w:bookmarkStart w:id="642" w:name="_Toc503175507"/>
      <w:bookmarkStart w:id="643" w:name="_Toc503176115"/>
      <w:bookmarkStart w:id="644" w:name="_Toc503176251"/>
      <w:bookmarkStart w:id="645" w:name="_Toc503176404"/>
      <w:bookmarkStart w:id="646" w:name="_Toc503176501"/>
      <w:bookmarkStart w:id="647" w:name="_Toc503176921"/>
      <w:bookmarkStart w:id="648" w:name="_Toc503176994"/>
      <w:bookmarkStart w:id="649" w:name="_Toc503177128"/>
      <w:bookmarkStart w:id="650" w:name="_Toc503177204"/>
      <w:bookmarkStart w:id="651" w:name="_Toc503180051"/>
      <w:bookmarkStart w:id="652" w:name="_Toc481569847"/>
      <w:bookmarkStart w:id="653" w:name="_Toc481592700"/>
      <w:bookmarkStart w:id="654" w:name="_Toc481595404"/>
      <w:bookmarkStart w:id="655" w:name="_Toc481604180"/>
      <w:bookmarkStart w:id="656" w:name="_Toc481604322"/>
      <w:bookmarkStart w:id="657" w:name="_Toc483992849"/>
      <w:bookmarkStart w:id="658" w:name="_Toc486973496"/>
      <w:bookmarkStart w:id="659" w:name="_Toc486973692"/>
      <w:bookmarkStart w:id="660" w:name="_Toc487474305"/>
      <w:bookmarkStart w:id="661" w:name="_Toc487474944"/>
      <w:bookmarkStart w:id="662" w:name="_Toc491706324"/>
      <w:bookmarkStart w:id="663" w:name="_Toc501544780"/>
      <w:bookmarkStart w:id="664" w:name="_Toc501545302"/>
      <w:bookmarkStart w:id="665" w:name="_Toc501545593"/>
      <w:bookmarkStart w:id="666" w:name="_Toc501545680"/>
      <w:bookmarkStart w:id="667" w:name="_Toc501545808"/>
      <w:bookmarkStart w:id="668" w:name="_Toc501545895"/>
      <w:bookmarkStart w:id="669" w:name="_Toc501545982"/>
      <w:bookmarkStart w:id="670" w:name="_Toc501546244"/>
      <w:bookmarkStart w:id="671" w:name="_Toc503009569"/>
      <w:bookmarkStart w:id="672" w:name="_Toc503175190"/>
      <w:bookmarkStart w:id="673" w:name="_Toc503175290"/>
      <w:bookmarkStart w:id="674" w:name="_Toc503175508"/>
      <w:bookmarkStart w:id="675" w:name="_Toc503176116"/>
      <w:bookmarkStart w:id="676" w:name="_Toc503176252"/>
      <w:bookmarkStart w:id="677" w:name="_Toc503176405"/>
      <w:bookmarkStart w:id="678" w:name="_Toc503176502"/>
      <w:bookmarkStart w:id="679" w:name="_Toc503176922"/>
      <w:bookmarkStart w:id="680" w:name="_Toc503176995"/>
      <w:bookmarkStart w:id="681" w:name="_Toc503177129"/>
      <w:bookmarkStart w:id="682" w:name="_Toc503177205"/>
      <w:bookmarkStart w:id="683" w:name="_Toc503180052"/>
      <w:bookmarkStart w:id="684" w:name="__RefHeading__96_2134821368"/>
      <w:bookmarkStart w:id="685" w:name="__RefHeading___Toc467074407"/>
      <w:bookmarkStart w:id="686" w:name="__RefHeading___Toc467074408"/>
      <w:bookmarkStart w:id="687" w:name="__RefHeading__98_2134821368"/>
      <w:bookmarkStart w:id="688" w:name="_Toc481569852"/>
      <w:bookmarkStart w:id="689" w:name="_Toc481592705"/>
      <w:bookmarkStart w:id="690" w:name="_Toc481595409"/>
      <w:bookmarkStart w:id="691" w:name="_Toc481604185"/>
      <w:bookmarkStart w:id="692" w:name="_Toc481604327"/>
      <w:bookmarkStart w:id="693" w:name="_Toc483992854"/>
      <w:bookmarkStart w:id="694" w:name="_Toc486973501"/>
      <w:bookmarkStart w:id="695" w:name="_Toc486973697"/>
      <w:bookmarkStart w:id="696" w:name="_Toc487474310"/>
      <w:bookmarkStart w:id="697" w:name="_Toc487474949"/>
      <w:bookmarkStart w:id="698" w:name="_Toc491706329"/>
      <w:bookmarkStart w:id="699" w:name="_Toc501544784"/>
      <w:bookmarkStart w:id="700" w:name="_Toc501545307"/>
      <w:bookmarkStart w:id="701" w:name="_Toc501545598"/>
      <w:bookmarkStart w:id="702" w:name="_Toc501545685"/>
      <w:bookmarkStart w:id="703" w:name="_Toc501545813"/>
      <w:bookmarkStart w:id="704" w:name="_Toc501545900"/>
      <w:bookmarkStart w:id="705" w:name="_Toc501545987"/>
      <w:bookmarkStart w:id="706" w:name="_Toc501546249"/>
      <w:bookmarkStart w:id="707" w:name="_Toc503009574"/>
      <w:bookmarkStart w:id="708" w:name="_Toc503175195"/>
      <w:bookmarkStart w:id="709" w:name="_Toc503175295"/>
      <w:bookmarkStart w:id="710" w:name="_Toc503175513"/>
      <w:bookmarkStart w:id="711" w:name="_Toc503176121"/>
      <w:bookmarkStart w:id="712" w:name="_Toc503176257"/>
      <w:bookmarkStart w:id="713" w:name="_Toc503176410"/>
      <w:bookmarkStart w:id="714" w:name="_Toc503176507"/>
      <w:bookmarkStart w:id="715" w:name="_Toc503176927"/>
      <w:bookmarkStart w:id="716" w:name="_Toc503177000"/>
      <w:bookmarkStart w:id="717" w:name="_Toc503177134"/>
      <w:bookmarkStart w:id="718" w:name="_Toc503177210"/>
      <w:bookmarkStart w:id="719" w:name="_Toc503180057"/>
      <w:bookmarkStart w:id="720" w:name="__RefHeading___Toc467074410"/>
      <w:bookmarkStart w:id="721" w:name="__RefHeading___Toc467074411"/>
      <w:bookmarkStart w:id="722" w:name="_Toc481569856"/>
      <w:bookmarkStart w:id="723" w:name="_Toc481592709"/>
      <w:bookmarkStart w:id="724" w:name="_Toc481595412"/>
      <w:bookmarkStart w:id="725" w:name="_Toc481604188"/>
      <w:bookmarkStart w:id="726" w:name="_Toc481604330"/>
      <w:bookmarkStart w:id="727" w:name="_Toc483992857"/>
      <w:bookmarkStart w:id="728" w:name="_Toc486973504"/>
      <w:bookmarkStart w:id="729" w:name="_Toc486973700"/>
      <w:bookmarkStart w:id="730" w:name="_Toc487474313"/>
      <w:bookmarkStart w:id="731" w:name="_Toc487474952"/>
      <w:bookmarkStart w:id="732" w:name="_Toc491706332"/>
      <w:bookmarkStart w:id="733" w:name="_Toc501544786"/>
      <w:bookmarkStart w:id="734" w:name="_Toc501545310"/>
      <w:bookmarkStart w:id="735" w:name="_Toc501545601"/>
      <w:bookmarkStart w:id="736" w:name="_Toc501545688"/>
      <w:bookmarkStart w:id="737" w:name="_Toc501545816"/>
      <w:bookmarkStart w:id="738" w:name="_Toc501545903"/>
      <w:bookmarkStart w:id="739" w:name="_Toc501545990"/>
      <w:bookmarkStart w:id="740" w:name="_Toc501546252"/>
      <w:bookmarkStart w:id="741" w:name="_Toc503009577"/>
      <w:bookmarkStart w:id="742" w:name="_Toc503175198"/>
      <w:bookmarkStart w:id="743" w:name="_Toc503175298"/>
      <w:bookmarkStart w:id="744" w:name="_Toc503175516"/>
      <w:bookmarkStart w:id="745" w:name="_Toc503176124"/>
      <w:bookmarkStart w:id="746" w:name="_Toc503176260"/>
      <w:bookmarkStart w:id="747" w:name="_Toc503176413"/>
      <w:bookmarkStart w:id="748" w:name="_Toc503176510"/>
      <w:bookmarkStart w:id="749" w:name="_Toc503176930"/>
      <w:bookmarkStart w:id="750" w:name="_Toc503177003"/>
      <w:bookmarkStart w:id="751" w:name="_Toc503177137"/>
      <w:bookmarkStart w:id="752" w:name="_Toc503177213"/>
      <w:bookmarkStart w:id="753" w:name="_Toc503180060"/>
      <w:bookmarkStart w:id="754" w:name="__RefHeading___Toc467074412"/>
      <w:bookmarkStart w:id="755" w:name="__RefHeading__104_2134821368"/>
      <w:bookmarkStart w:id="756" w:name="__RefHeading___Toc467074415"/>
      <w:bookmarkStart w:id="757" w:name="__RefHeading___Toc467074416"/>
      <w:bookmarkStart w:id="758" w:name="_Toc481569869"/>
      <w:bookmarkStart w:id="759" w:name="_Toc481592722"/>
      <w:bookmarkStart w:id="760" w:name="_Toc481595425"/>
      <w:bookmarkStart w:id="761" w:name="_Toc481604200"/>
      <w:bookmarkStart w:id="762" w:name="_Toc481604342"/>
      <w:bookmarkStart w:id="763" w:name="_Toc483992868"/>
      <w:bookmarkStart w:id="764" w:name="_Toc486973515"/>
      <w:bookmarkStart w:id="765" w:name="_Toc486973711"/>
      <w:bookmarkStart w:id="766" w:name="_Toc487474324"/>
      <w:bookmarkStart w:id="767" w:name="_Toc487474963"/>
      <w:bookmarkStart w:id="768" w:name="_Toc491706343"/>
      <w:bookmarkStart w:id="769" w:name="_Toc501544796"/>
      <w:bookmarkStart w:id="770" w:name="_Toc501545321"/>
      <w:bookmarkStart w:id="771" w:name="_Toc501545612"/>
      <w:bookmarkStart w:id="772" w:name="_Toc501545699"/>
      <w:bookmarkStart w:id="773" w:name="_Toc501545827"/>
      <w:bookmarkStart w:id="774" w:name="_Toc501545914"/>
      <w:bookmarkStart w:id="775" w:name="_Toc501546001"/>
      <w:bookmarkStart w:id="776" w:name="_Toc501546263"/>
      <w:bookmarkStart w:id="777" w:name="_Toc503009585"/>
      <w:bookmarkStart w:id="778" w:name="_Toc503175206"/>
      <w:bookmarkStart w:id="779" w:name="_Toc503175306"/>
      <w:bookmarkStart w:id="780" w:name="_Toc503175524"/>
      <w:bookmarkStart w:id="781" w:name="_Toc503176132"/>
      <w:bookmarkStart w:id="782" w:name="_Toc503176268"/>
      <w:bookmarkStart w:id="783" w:name="_Toc503176421"/>
      <w:bookmarkStart w:id="784" w:name="_Toc503176518"/>
      <w:bookmarkStart w:id="785" w:name="_Toc503176938"/>
      <w:bookmarkStart w:id="786" w:name="_Toc503177011"/>
      <w:bookmarkStart w:id="787" w:name="_Toc503177145"/>
      <w:bookmarkStart w:id="788" w:name="_Toc503177221"/>
      <w:bookmarkStart w:id="789" w:name="_Toc503180070"/>
      <w:bookmarkStart w:id="790" w:name="__RefHeading___Toc467074419"/>
      <w:bookmarkStart w:id="791" w:name="__RefHeading___Toc467074425"/>
      <w:bookmarkStart w:id="792" w:name="__RefHeading___Toc467074426"/>
      <w:bookmarkStart w:id="793" w:name="_Toc481569890"/>
      <w:bookmarkStart w:id="794" w:name="_Toc481592743"/>
      <w:bookmarkStart w:id="795" w:name="_Toc481595446"/>
      <w:bookmarkStart w:id="796" w:name="_Toc481604221"/>
      <w:bookmarkStart w:id="797" w:name="_Toc481604363"/>
      <w:bookmarkStart w:id="798" w:name="_Toc483992889"/>
      <w:bookmarkStart w:id="799" w:name="_Toc486973536"/>
      <w:bookmarkStart w:id="800" w:name="_Toc486973732"/>
      <w:bookmarkStart w:id="801" w:name="_Toc487474345"/>
      <w:bookmarkStart w:id="802" w:name="_Toc487474984"/>
      <w:bookmarkStart w:id="803" w:name="_Toc491706364"/>
      <w:bookmarkStart w:id="804" w:name="_Toc501544808"/>
      <w:bookmarkStart w:id="805" w:name="OLE_LINK90"/>
      <w:bookmarkStart w:id="806" w:name="OLE_LINK9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021C157" w14:textId="77777777" w:rsidR="0037030D" w:rsidRDefault="0037030D" w:rsidP="0037030D">
      <w:pPr>
        <w:pStyle w:val="SEZIONE"/>
        <w:rPr>
          <w:b w:val="0"/>
          <w:sz w:val="20"/>
          <w:szCs w:val="20"/>
        </w:rPr>
      </w:pPr>
      <w:bookmarkStart w:id="807" w:name="OLE_LINK182"/>
      <w:bookmarkStart w:id="808" w:name="OLE_LINK183"/>
      <w:r>
        <w:t xml:space="preserve">QUADRO DI RAFFRONTO E </w:t>
      </w:r>
      <w:bookmarkEnd w:id="807"/>
      <w:bookmarkEnd w:id="808"/>
      <w:r>
        <w:t>RELAZIONE TECNICO-ECONOMICA DEI PREVENTIVI PER ACQUISTO DI MACCHINARI E/O ATTREZZATURE NON A PREZZIARIO</w:t>
      </w:r>
    </w:p>
    <w:p w14:paraId="6A02EB76" w14:textId="77777777" w:rsidR="0037030D" w:rsidRDefault="0037030D" w:rsidP="0037030D">
      <w:pPr>
        <w:pStyle w:val="SEZIONE"/>
      </w:pPr>
    </w:p>
    <w:p w14:paraId="0D100B4D" w14:textId="77777777" w:rsidR="0037030D" w:rsidRDefault="0037030D" w:rsidP="0037030D"/>
    <w:p w14:paraId="3B8E3EFF" w14:textId="77777777" w:rsidR="0037030D" w:rsidRDefault="0037030D" w:rsidP="0037030D">
      <w:pPr>
        <w:pStyle w:val="Corpodeltesto2"/>
        <w:spacing w:line="300" w:lineRule="exact"/>
        <w:rPr>
          <w:sz w:val="20"/>
          <w:szCs w:val="20"/>
        </w:rPr>
      </w:pPr>
      <w:r>
        <w:rPr>
          <w:sz w:val="20"/>
          <w:szCs w:val="20"/>
        </w:rPr>
        <w:t>Il/La sottoscritto/a (Cognome e nome) ____________________________________________________ Codice fiscale __________________________________________, in qualità di Legale Rappresentante della Ditta______________________________________________ avente sede legale nel Comune di ______________________________________ (</w:t>
      </w:r>
      <w:proofErr w:type="spellStart"/>
      <w:r>
        <w:rPr>
          <w:sz w:val="20"/>
          <w:szCs w:val="20"/>
        </w:rPr>
        <w:t>prov</w:t>
      </w:r>
      <w:proofErr w:type="spellEnd"/>
      <w:r>
        <w:rPr>
          <w:sz w:val="20"/>
          <w:szCs w:val="20"/>
        </w:rPr>
        <w:t>. ___________) in Via __________________________________________________ N. _______ (CAP ___________), codice fiscale ______________________________, Partita IVA _________________________________________</w:t>
      </w:r>
    </w:p>
    <w:p w14:paraId="5B13950D" w14:textId="4622BBCD" w:rsidR="0037030D" w:rsidRPr="00E075BA" w:rsidRDefault="0037030D" w:rsidP="0037030D">
      <w:pPr>
        <w:pStyle w:val="Corpodeltesto2"/>
        <w:spacing w:line="360" w:lineRule="auto"/>
        <w:rPr>
          <w:sz w:val="20"/>
          <w:szCs w:val="20"/>
        </w:rPr>
      </w:pPr>
      <w:proofErr w:type="gramStart"/>
      <w:r>
        <w:rPr>
          <w:sz w:val="20"/>
        </w:rPr>
        <w:t>in</w:t>
      </w:r>
      <w:proofErr w:type="gramEnd"/>
      <w:r>
        <w:rPr>
          <w:sz w:val="20"/>
        </w:rPr>
        <w:t xml:space="preserve"> relazione all’intervento proposto a valere sul B</w:t>
      </w:r>
      <w:r w:rsidRPr="00292985">
        <w:rPr>
          <w:sz w:val="20"/>
        </w:rPr>
        <w:t xml:space="preserve">ando pubblico per investimenti a favore </w:t>
      </w:r>
      <w:r>
        <w:rPr>
          <w:sz w:val="20"/>
        </w:rPr>
        <w:t>D</w:t>
      </w:r>
      <w:r w:rsidRPr="00292985">
        <w:rPr>
          <w:sz w:val="20"/>
        </w:rPr>
        <w:t>ell’associazionismo e della ricomposizione fondiaria</w:t>
      </w:r>
      <w:r>
        <w:rPr>
          <w:sz w:val="20"/>
        </w:rPr>
        <w:t xml:space="preserve"> (Op. 4.3.11 ambito “Sviluppo e innovazione delle filiere e dei sistemi produttivi locali” del GAL Valli Gesso </w:t>
      </w:r>
      <w:proofErr w:type="spellStart"/>
      <w:r>
        <w:rPr>
          <w:sz w:val="20"/>
        </w:rPr>
        <w:t>Vermenagna</w:t>
      </w:r>
      <w:proofErr w:type="spellEnd"/>
      <w:r>
        <w:rPr>
          <w:sz w:val="20"/>
        </w:rPr>
        <w:t xml:space="preserve"> Pesio),</w:t>
      </w:r>
      <w:bookmarkStart w:id="809" w:name="OLE_LINK201"/>
      <w:bookmarkStart w:id="810" w:name="OLE_LINK202"/>
      <w:r w:rsidRPr="00E075BA">
        <w:rPr>
          <w:sz w:val="20"/>
          <w:szCs w:val="20"/>
        </w:rPr>
        <w:t xml:space="preserve"> consistente in acquisti/prestazioni descritti in progetto, </w:t>
      </w:r>
      <w:r>
        <w:rPr>
          <w:sz w:val="20"/>
          <w:szCs w:val="20"/>
        </w:rPr>
        <w:t xml:space="preserve">riporta </w:t>
      </w:r>
      <w:r w:rsidRPr="00E075BA">
        <w:rPr>
          <w:sz w:val="20"/>
          <w:szCs w:val="20"/>
        </w:rPr>
        <w:t xml:space="preserve">nello schema allegato i contenuti dei preventivi richiesti </w:t>
      </w:r>
      <w:r>
        <w:rPr>
          <w:sz w:val="20"/>
          <w:szCs w:val="20"/>
        </w:rPr>
        <w:t>con evidenziazione di</w:t>
      </w:r>
      <w:r w:rsidRPr="00E075BA">
        <w:rPr>
          <w:sz w:val="20"/>
          <w:szCs w:val="20"/>
        </w:rPr>
        <w:t xml:space="preserve"> quello prescelto. </w:t>
      </w:r>
    </w:p>
    <w:p w14:paraId="1949FA74" w14:textId="77777777" w:rsidR="0037030D" w:rsidRPr="00E075BA" w:rsidRDefault="0037030D" w:rsidP="0037030D">
      <w:pPr>
        <w:pStyle w:val="Corpotesto"/>
        <w:spacing w:before="120"/>
        <w:rPr>
          <w:sz w:val="20"/>
          <w:szCs w:val="20"/>
        </w:rPr>
      </w:pPr>
      <w:r w:rsidRPr="00E075BA">
        <w:rPr>
          <w:sz w:val="20"/>
          <w:szCs w:val="20"/>
        </w:rPr>
        <w:t>La scelta del fornitore è stata orientata dai seguenti motivi:</w:t>
      </w:r>
    </w:p>
    <w:p w14:paraId="4619E8BE" w14:textId="77777777" w:rsidR="0037030D" w:rsidRPr="00E075BA" w:rsidRDefault="0037030D" w:rsidP="0037030D">
      <w:pPr>
        <w:pStyle w:val="Corpotesto"/>
        <w:rPr>
          <w:sz w:val="20"/>
          <w:szCs w:val="20"/>
        </w:rPr>
      </w:pPr>
    </w:p>
    <w:p w14:paraId="6B028821" w14:textId="77777777" w:rsidR="0037030D" w:rsidRPr="00E075BA" w:rsidRDefault="0037030D" w:rsidP="0037030D">
      <w:pPr>
        <w:pStyle w:val="Corpotesto"/>
        <w:jc w:val="left"/>
        <w:rPr>
          <w:sz w:val="20"/>
          <w:szCs w:val="20"/>
        </w:rPr>
      </w:pPr>
      <w:r w:rsidRPr="00E075BA">
        <w:rPr>
          <w:sz w:val="20"/>
          <w:szCs w:val="20"/>
        </w:rPr>
        <w:t>- ……………………</w:t>
      </w:r>
    </w:p>
    <w:p w14:paraId="5B2D424A" w14:textId="77777777" w:rsidR="0037030D" w:rsidRPr="00E075BA" w:rsidRDefault="0037030D" w:rsidP="0037030D">
      <w:pPr>
        <w:pStyle w:val="Corpotesto"/>
        <w:jc w:val="left"/>
        <w:rPr>
          <w:sz w:val="20"/>
          <w:szCs w:val="20"/>
        </w:rPr>
      </w:pPr>
      <w:r w:rsidRPr="00E075BA">
        <w:rPr>
          <w:sz w:val="20"/>
          <w:szCs w:val="20"/>
        </w:rPr>
        <w:t>- ……………………</w:t>
      </w:r>
    </w:p>
    <w:p w14:paraId="7254E4BA" w14:textId="77777777" w:rsidR="0037030D" w:rsidRDefault="0037030D" w:rsidP="0037030D">
      <w:pPr>
        <w:pStyle w:val="Corpotesto"/>
        <w:jc w:val="left"/>
        <w:rPr>
          <w:sz w:val="20"/>
          <w:szCs w:val="20"/>
        </w:rPr>
      </w:pPr>
      <w:r w:rsidRPr="00E075BA">
        <w:rPr>
          <w:sz w:val="20"/>
          <w:szCs w:val="20"/>
        </w:rPr>
        <w:t>- ……………………</w:t>
      </w:r>
    </w:p>
    <w:p w14:paraId="3DD7973A" w14:textId="77777777" w:rsidR="0037030D" w:rsidRDefault="0037030D" w:rsidP="0037030D">
      <w:pPr>
        <w:pStyle w:val="Corpotesto"/>
        <w:jc w:val="left"/>
        <w:rPr>
          <w:sz w:val="20"/>
          <w:szCs w:val="20"/>
        </w:rPr>
      </w:pPr>
    </w:p>
    <w:p w14:paraId="12D15607" w14:textId="77777777" w:rsidR="0037030D" w:rsidRPr="00E075BA" w:rsidRDefault="0037030D" w:rsidP="0037030D">
      <w:pPr>
        <w:pStyle w:val="Corpotesto"/>
        <w:jc w:val="left"/>
        <w:rPr>
          <w:sz w:val="20"/>
          <w:szCs w:val="20"/>
        </w:rPr>
      </w:pPr>
    </w:p>
    <w:p w14:paraId="03DE08BD" w14:textId="77777777" w:rsidR="0037030D" w:rsidRPr="0085055C" w:rsidRDefault="0037030D" w:rsidP="0037030D">
      <w:pPr>
        <w:spacing w:after="0" w:line="240" w:lineRule="auto"/>
        <w:rPr>
          <w:b/>
          <w:i/>
          <w:sz w:val="20"/>
          <w:szCs w:val="20"/>
        </w:rPr>
      </w:pPr>
      <w:r w:rsidRPr="0085055C">
        <w:rPr>
          <w:b/>
          <w:i/>
          <w:sz w:val="20"/>
          <w:szCs w:val="20"/>
        </w:rPr>
        <w:t xml:space="preserve">Informativa ai sensi dell’art. 13 del </w:t>
      </w:r>
      <w:proofErr w:type="spellStart"/>
      <w:r w:rsidRPr="0085055C">
        <w:rPr>
          <w:b/>
          <w:i/>
          <w:sz w:val="20"/>
          <w:szCs w:val="20"/>
        </w:rPr>
        <w:t>D.Lgs.</w:t>
      </w:r>
      <w:proofErr w:type="spellEnd"/>
      <w:r w:rsidRPr="0085055C">
        <w:rPr>
          <w:b/>
          <w:i/>
          <w:sz w:val="20"/>
          <w:szCs w:val="20"/>
        </w:rPr>
        <w:t xml:space="preserve"> 196/2003 – Codice della Privacy</w:t>
      </w:r>
    </w:p>
    <w:p w14:paraId="7801E4FE" w14:textId="77777777" w:rsidR="0037030D" w:rsidRDefault="0037030D" w:rsidP="0037030D">
      <w:pPr>
        <w:spacing w:after="0" w:line="240" w:lineRule="auto"/>
        <w:rPr>
          <w:i/>
          <w:sz w:val="20"/>
          <w:szCs w:val="20"/>
        </w:rPr>
      </w:pPr>
      <w:r w:rsidRPr="0085055C">
        <w:rPr>
          <w:i/>
          <w:sz w:val="20"/>
          <w:szCs w:val="20"/>
        </w:rPr>
        <w:t xml:space="preserve">Dichiaro di essere informato, ai sensi e per gli effetti di cui all’art. 13 del </w:t>
      </w:r>
      <w:proofErr w:type="spellStart"/>
      <w:r w:rsidRPr="0085055C">
        <w:rPr>
          <w:i/>
          <w:sz w:val="20"/>
          <w:szCs w:val="20"/>
        </w:rPr>
        <w:t>D.Lgs.</w:t>
      </w:r>
      <w:proofErr w:type="spellEnd"/>
      <w:r w:rsidRPr="0085055C">
        <w:rPr>
          <w:i/>
          <w:sz w:val="20"/>
          <w:szCs w:val="20"/>
        </w:rPr>
        <w:t xml:space="preserve"> 196/2003, che i dati personali raccolti saranno trattati, con strumenti cartacei e con strumenti informatici, esclusivamente nell’ambito del procedimento per il quale la presente dichiarazione viene resa.</w:t>
      </w:r>
    </w:p>
    <w:p w14:paraId="7BBAD629" w14:textId="77777777" w:rsidR="0037030D" w:rsidRDefault="0037030D" w:rsidP="0037030D">
      <w:pPr>
        <w:spacing w:after="0" w:line="240" w:lineRule="auto"/>
        <w:rPr>
          <w:i/>
          <w:sz w:val="20"/>
          <w:szCs w:val="20"/>
        </w:rPr>
      </w:pPr>
    </w:p>
    <w:p w14:paraId="49B6E6B1" w14:textId="77777777" w:rsidR="0037030D" w:rsidRDefault="0037030D" w:rsidP="0037030D">
      <w:pPr>
        <w:spacing w:after="0" w:line="240" w:lineRule="auto"/>
        <w:rPr>
          <w:i/>
          <w:sz w:val="20"/>
          <w:szCs w:val="20"/>
        </w:rPr>
      </w:pPr>
    </w:p>
    <w:p w14:paraId="08BD01A0" w14:textId="77777777" w:rsidR="0037030D" w:rsidRDefault="0037030D" w:rsidP="0037030D">
      <w:pPr>
        <w:spacing w:after="0" w:line="240" w:lineRule="auto"/>
        <w:rPr>
          <w:i/>
          <w:sz w:val="20"/>
          <w:szCs w:val="20"/>
        </w:rPr>
      </w:pPr>
    </w:p>
    <w:p w14:paraId="55F40B20" w14:textId="77777777" w:rsidR="0037030D" w:rsidRDefault="0037030D" w:rsidP="0037030D">
      <w:pPr>
        <w:ind w:left="360" w:hanging="360"/>
        <w:rPr>
          <w:sz w:val="20"/>
        </w:rPr>
      </w:pPr>
      <w:r>
        <w:rPr>
          <w:sz w:val="20"/>
        </w:rPr>
        <w:t>Data ____________________________</w:t>
      </w:r>
    </w:p>
    <w:p w14:paraId="0E5BA6B7" w14:textId="77777777" w:rsidR="0037030D" w:rsidRDefault="0037030D" w:rsidP="0037030D">
      <w:pPr>
        <w:ind w:left="6648" w:firstLine="432"/>
        <w:rPr>
          <w:sz w:val="20"/>
        </w:rPr>
      </w:pPr>
      <w:r>
        <w:rPr>
          <w:sz w:val="20"/>
        </w:rPr>
        <w:t>Firma</w:t>
      </w:r>
    </w:p>
    <w:p w14:paraId="6D177705" w14:textId="77777777" w:rsidR="0037030D" w:rsidRDefault="0037030D" w:rsidP="0037030D">
      <w:pPr>
        <w:ind w:left="360"/>
        <w:jc w:val="right"/>
      </w:pPr>
      <w:r>
        <w:rPr>
          <w:sz w:val="20"/>
        </w:rPr>
        <w:t>______________________________</w:t>
      </w:r>
    </w:p>
    <w:p w14:paraId="383DF207" w14:textId="77777777" w:rsidR="0037030D" w:rsidRDefault="0037030D" w:rsidP="0037030D">
      <w:pPr>
        <w:spacing w:after="0" w:line="240" w:lineRule="auto"/>
        <w:rPr>
          <w:sz w:val="20"/>
          <w:szCs w:val="20"/>
        </w:rPr>
      </w:pPr>
    </w:p>
    <w:p w14:paraId="3B7AD015" w14:textId="77777777" w:rsidR="0037030D" w:rsidRDefault="0037030D" w:rsidP="0037030D">
      <w:pPr>
        <w:spacing w:after="0" w:line="240" w:lineRule="auto"/>
        <w:rPr>
          <w:sz w:val="20"/>
          <w:szCs w:val="20"/>
        </w:rPr>
      </w:pPr>
    </w:p>
    <w:p w14:paraId="718D91CA" w14:textId="77777777" w:rsidR="0037030D" w:rsidRDefault="0037030D" w:rsidP="0037030D">
      <w:pPr>
        <w:spacing w:after="0" w:line="240" w:lineRule="auto"/>
        <w:rPr>
          <w:sz w:val="20"/>
          <w:szCs w:val="20"/>
        </w:rPr>
      </w:pPr>
    </w:p>
    <w:p w14:paraId="5F1EDC41" w14:textId="77777777" w:rsidR="0037030D" w:rsidRPr="0085055C" w:rsidRDefault="0037030D" w:rsidP="0037030D">
      <w:pPr>
        <w:spacing w:after="0" w:line="240" w:lineRule="auto"/>
        <w:rPr>
          <w:i/>
          <w:sz w:val="20"/>
          <w:szCs w:val="20"/>
        </w:rPr>
      </w:pPr>
      <w:r w:rsidRPr="0085055C">
        <w:rPr>
          <w:sz w:val="20"/>
          <w:szCs w:val="20"/>
        </w:rPr>
        <w:t>SI PRECISA, ai sensi dell’art. 38 del D.P.R. 28.12.2000, n. 445, che la sottoscrizione della dichiarazione non è soggetta ad autentica nel caso in cui essa sia resa alla presenza del funzionario addetto oppure accompagnate da fotocopia, anche non autenticata, di un documento di identità in corso di validità del sottoscrittore.</w:t>
      </w:r>
      <w:r>
        <w:rPr>
          <w:sz w:val="20"/>
          <w:szCs w:val="20"/>
        </w:rPr>
        <w:t xml:space="preserve"> </w:t>
      </w:r>
      <w:r w:rsidRPr="0085055C">
        <w:rPr>
          <w:sz w:val="20"/>
          <w:szCs w:val="20"/>
        </w:rPr>
        <w:t>La dichiarazione medesima può essere resa con le suddette modalità in esenzione da bollo</w:t>
      </w:r>
    </w:p>
    <w:bookmarkEnd w:id="809"/>
    <w:bookmarkEnd w:id="810"/>
    <w:p w14:paraId="3DF49CC7" w14:textId="77777777" w:rsidR="0037030D" w:rsidRDefault="0037030D" w:rsidP="0037030D">
      <w:pPr>
        <w:rPr>
          <w:sz w:val="20"/>
        </w:rPr>
      </w:pPr>
    </w:p>
    <w:bookmarkEnd w:id="805"/>
    <w:bookmarkEnd w:id="806"/>
    <w:p w14:paraId="6C2F5F19" w14:textId="77777777" w:rsidR="0037030D" w:rsidRPr="00D409C7" w:rsidRDefault="0037030D" w:rsidP="0037030D">
      <w:pPr>
        <w:ind w:left="6648" w:firstLine="432"/>
        <w:rPr>
          <w:sz w:val="20"/>
        </w:rPr>
      </w:pPr>
    </w:p>
    <w:tbl>
      <w:tblPr>
        <w:tblpPr w:leftFromText="141" w:rightFromText="141" w:vertAnchor="page" w:horzAnchor="margin" w:tblpXSpec="center" w:tblpY="1855"/>
        <w:tblW w:w="5000" w:type="pct"/>
        <w:tblCellMar>
          <w:left w:w="70" w:type="dxa"/>
          <w:right w:w="70" w:type="dxa"/>
        </w:tblCellMar>
        <w:tblLook w:val="0000" w:firstRow="0" w:lastRow="0" w:firstColumn="0" w:lastColumn="0" w:noHBand="0" w:noVBand="0"/>
      </w:tblPr>
      <w:tblGrid>
        <w:gridCol w:w="2741"/>
        <w:gridCol w:w="1179"/>
        <w:gridCol w:w="1084"/>
        <w:gridCol w:w="972"/>
        <w:gridCol w:w="1090"/>
        <w:gridCol w:w="1342"/>
        <w:gridCol w:w="1215"/>
      </w:tblGrid>
      <w:tr w:rsidR="0037030D" w14:paraId="3604517A" w14:textId="77777777" w:rsidTr="007D4883">
        <w:trPr>
          <w:trHeight w:val="40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706035FE" w14:textId="77777777" w:rsidR="0037030D" w:rsidRDefault="0037030D" w:rsidP="007D4883">
            <w:pPr>
              <w:jc w:val="center"/>
              <w:rPr>
                <w:rFonts w:cs="Arial"/>
                <w:b/>
                <w:bCs/>
                <w:sz w:val="20"/>
                <w:szCs w:val="20"/>
              </w:rPr>
            </w:pPr>
            <w:r>
              <w:rPr>
                <w:rFonts w:cs="Arial"/>
                <w:b/>
                <w:bCs/>
                <w:sz w:val="20"/>
                <w:szCs w:val="20"/>
              </w:rPr>
              <w:lastRenderedPageBreak/>
              <w:t xml:space="preserve">           SCHEMA RIEPILOGATIVO DELLE FORNITURE E PREVENTIVO SCELTO                               </w:t>
            </w:r>
            <w:proofErr w:type="gramStart"/>
            <w:r>
              <w:rPr>
                <w:rFonts w:cs="Arial"/>
                <w:b/>
                <w:bCs/>
                <w:sz w:val="20"/>
                <w:szCs w:val="20"/>
              </w:rPr>
              <w:t xml:space="preserve">Impresa:   </w:t>
            </w:r>
            <w:proofErr w:type="gramEnd"/>
            <w:r>
              <w:rPr>
                <w:rFonts w:cs="Arial"/>
                <w:b/>
                <w:bCs/>
                <w:sz w:val="20"/>
                <w:szCs w:val="20"/>
              </w:rPr>
              <w:t xml:space="preserve">                 </w:t>
            </w:r>
          </w:p>
        </w:tc>
      </w:tr>
      <w:tr w:rsidR="0037030D" w14:paraId="6CBDD251" w14:textId="77777777" w:rsidTr="007D4883">
        <w:trPr>
          <w:trHeight w:val="420"/>
        </w:trPr>
        <w:tc>
          <w:tcPr>
            <w:tcW w:w="1284" w:type="pct"/>
            <w:tcBorders>
              <w:top w:val="nil"/>
              <w:left w:val="single" w:sz="4" w:space="0" w:color="auto"/>
              <w:bottom w:val="single" w:sz="4" w:space="0" w:color="auto"/>
              <w:right w:val="single" w:sz="4" w:space="0" w:color="auto"/>
            </w:tcBorders>
            <w:shd w:val="clear" w:color="auto" w:fill="auto"/>
            <w:noWrap/>
            <w:vAlign w:val="center"/>
          </w:tcPr>
          <w:p w14:paraId="5EB68711" w14:textId="77777777" w:rsidR="0037030D" w:rsidRDefault="0037030D" w:rsidP="007D4883">
            <w:pPr>
              <w:jc w:val="center"/>
              <w:rPr>
                <w:rFonts w:cs="Arial"/>
                <w:b/>
                <w:bCs/>
                <w:sz w:val="20"/>
                <w:szCs w:val="20"/>
              </w:rPr>
            </w:pPr>
            <w:r>
              <w:rPr>
                <w:rFonts w:cs="Arial"/>
                <w:b/>
                <w:bCs/>
                <w:sz w:val="20"/>
                <w:szCs w:val="20"/>
              </w:rPr>
              <w:t>DESCRIZIONE FORNITURA</w:t>
            </w:r>
          </w:p>
        </w:tc>
        <w:tc>
          <w:tcPr>
            <w:tcW w:w="1154" w:type="pct"/>
            <w:gridSpan w:val="2"/>
            <w:tcBorders>
              <w:top w:val="single" w:sz="4" w:space="0" w:color="auto"/>
              <w:left w:val="nil"/>
              <w:bottom w:val="single" w:sz="4" w:space="0" w:color="auto"/>
              <w:right w:val="single" w:sz="4" w:space="0" w:color="000000"/>
            </w:tcBorders>
            <w:shd w:val="clear" w:color="auto" w:fill="auto"/>
            <w:noWrap/>
            <w:vAlign w:val="center"/>
          </w:tcPr>
          <w:p w14:paraId="1B687789" w14:textId="77777777" w:rsidR="0037030D" w:rsidRDefault="0037030D" w:rsidP="007D4883">
            <w:pPr>
              <w:jc w:val="center"/>
              <w:rPr>
                <w:rFonts w:cs="Arial"/>
                <w:b/>
                <w:bCs/>
                <w:sz w:val="20"/>
                <w:szCs w:val="20"/>
              </w:rPr>
            </w:pPr>
            <w:r>
              <w:rPr>
                <w:rFonts w:cs="Arial"/>
                <w:b/>
                <w:bCs/>
                <w:sz w:val="20"/>
                <w:szCs w:val="20"/>
              </w:rPr>
              <w:t xml:space="preserve"> 1) Preventivo scelto </w:t>
            </w:r>
          </w:p>
        </w:tc>
        <w:tc>
          <w:tcPr>
            <w:tcW w:w="1153" w:type="pct"/>
            <w:gridSpan w:val="2"/>
            <w:tcBorders>
              <w:top w:val="single" w:sz="4" w:space="0" w:color="auto"/>
              <w:left w:val="nil"/>
              <w:bottom w:val="single" w:sz="4" w:space="0" w:color="auto"/>
              <w:right w:val="single" w:sz="4" w:space="0" w:color="000000"/>
            </w:tcBorders>
            <w:shd w:val="clear" w:color="auto" w:fill="auto"/>
            <w:noWrap/>
            <w:vAlign w:val="center"/>
          </w:tcPr>
          <w:p w14:paraId="11BE8CE0" w14:textId="77777777" w:rsidR="0037030D" w:rsidRDefault="0037030D" w:rsidP="007D4883">
            <w:pPr>
              <w:jc w:val="center"/>
              <w:rPr>
                <w:rFonts w:cs="Arial"/>
                <w:sz w:val="20"/>
                <w:szCs w:val="20"/>
              </w:rPr>
            </w:pPr>
            <w:r>
              <w:rPr>
                <w:rFonts w:cs="Arial"/>
                <w:sz w:val="20"/>
                <w:szCs w:val="20"/>
              </w:rPr>
              <w:t>2) Altro preventivo</w:t>
            </w:r>
          </w:p>
        </w:tc>
        <w:tc>
          <w:tcPr>
            <w:tcW w:w="1409" w:type="pct"/>
            <w:gridSpan w:val="2"/>
            <w:tcBorders>
              <w:top w:val="single" w:sz="4" w:space="0" w:color="auto"/>
              <w:left w:val="nil"/>
              <w:bottom w:val="single" w:sz="4" w:space="0" w:color="auto"/>
              <w:right w:val="single" w:sz="4" w:space="0" w:color="000000"/>
            </w:tcBorders>
            <w:shd w:val="clear" w:color="auto" w:fill="auto"/>
            <w:noWrap/>
            <w:vAlign w:val="center"/>
          </w:tcPr>
          <w:p w14:paraId="562F3980" w14:textId="77777777" w:rsidR="0037030D" w:rsidRDefault="0037030D" w:rsidP="007D4883">
            <w:pPr>
              <w:jc w:val="center"/>
              <w:rPr>
                <w:rFonts w:cs="Arial"/>
                <w:sz w:val="20"/>
                <w:szCs w:val="20"/>
              </w:rPr>
            </w:pPr>
            <w:r>
              <w:rPr>
                <w:rFonts w:cs="Arial"/>
                <w:sz w:val="20"/>
                <w:szCs w:val="20"/>
              </w:rPr>
              <w:t>3) Altro preventivo</w:t>
            </w:r>
          </w:p>
        </w:tc>
      </w:tr>
      <w:tr w:rsidR="0037030D" w14:paraId="6470680A" w14:textId="77777777" w:rsidTr="007D4883">
        <w:trPr>
          <w:trHeight w:val="255"/>
        </w:trPr>
        <w:tc>
          <w:tcPr>
            <w:tcW w:w="1284" w:type="pct"/>
            <w:tcBorders>
              <w:top w:val="nil"/>
              <w:left w:val="single" w:sz="4" w:space="0" w:color="auto"/>
              <w:bottom w:val="single" w:sz="4" w:space="0" w:color="auto"/>
              <w:right w:val="single" w:sz="4" w:space="0" w:color="auto"/>
            </w:tcBorders>
            <w:shd w:val="clear" w:color="auto" w:fill="auto"/>
            <w:noWrap/>
            <w:vAlign w:val="center"/>
          </w:tcPr>
          <w:p w14:paraId="493A6011" w14:textId="77777777" w:rsidR="0037030D" w:rsidRDefault="0037030D" w:rsidP="007D4883">
            <w:pPr>
              <w:jc w:val="center"/>
              <w:rPr>
                <w:rFonts w:cs="Arial"/>
                <w:b/>
                <w:bCs/>
                <w:sz w:val="20"/>
                <w:szCs w:val="20"/>
              </w:rPr>
            </w:pPr>
            <w:r>
              <w:rPr>
                <w:rFonts w:cs="Arial"/>
                <w:b/>
                <w:bCs/>
                <w:sz w:val="20"/>
                <w:szCs w:val="20"/>
              </w:rPr>
              <w:t> </w:t>
            </w:r>
          </w:p>
        </w:tc>
        <w:tc>
          <w:tcPr>
            <w:tcW w:w="555" w:type="pct"/>
            <w:tcBorders>
              <w:top w:val="nil"/>
              <w:left w:val="nil"/>
              <w:bottom w:val="single" w:sz="4" w:space="0" w:color="auto"/>
              <w:right w:val="single" w:sz="4" w:space="0" w:color="auto"/>
            </w:tcBorders>
            <w:shd w:val="clear" w:color="auto" w:fill="auto"/>
            <w:noWrap/>
            <w:vAlign w:val="center"/>
          </w:tcPr>
          <w:p w14:paraId="5F8442B7" w14:textId="77777777" w:rsidR="0037030D" w:rsidRDefault="0037030D" w:rsidP="007D4883">
            <w:pPr>
              <w:jc w:val="center"/>
              <w:rPr>
                <w:rFonts w:cs="Arial"/>
                <w:b/>
                <w:bCs/>
                <w:sz w:val="20"/>
                <w:szCs w:val="20"/>
              </w:rPr>
            </w:pPr>
            <w:r>
              <w:rPr>
                <w:rFonts w:cs="Arial"/>
                <w:b/>
                <w:bCs/>
                <w:sz w:val="20"/>
                <w:szCs w:val="20"/>
              </w:rPr>
              <w:t>Fornitore</w:t>
            </w:r>
          </w:p>
        </w:tc>
        <w:tc>
          <w:tcPr>
            <w:tcW w:w="600" w:type="pct"/>
            <w:tcBorders>
              <w:top w:val="nil"/>
              <w:left w:val="nil"/>
              <w:bottom w:val="single" w:sz="4" w:space="0" w:color="auto"/>
              <w:right w:val="single" w:sz="4" w:space="0" w:color="auto"/>
            </w:tcBorders>
            <w:shd w:val="clear" w:color="auto" w:fill="auto"/>
            <w:noWrap/>
            <w:vAlign w:val="center"/>
          </w:tcPr>
          <w:p w14:paraId="70005ED0" w14:textId="77777777" w:rsidR="0037030D" w:rsidRDefault="0037030D" w:rsidP="007D4883">
            <w:pPr>
              <w:jc w:val="center"/>
              <w:rPr>
                <w:rFonts w:cs="Arial"/>
                <w:b/>
                <w:bCs/>
                <w:sz w:val="20"/>
                <w:szCs w:val="20"/>
              </w:rPr>
            </w:pPr>
            <w:r>
              <w:rPr>
                <w:rFonts w:cs="Arial"/>
                <w:b/>
                <w:bCs/>
                <w:sz w:val="20"/>
                <w:szCs w:val="20"/>
              </w:rPr>
              <w:t xml:space="preserve"> Importo </w:t>
            </w:r>
          </w:p>
        </w:tc>
        <w:tc>
          <w:tcPr>
            <w:tcW w:w="547" w:type="pct"/>
            <w:tcBorders>
              <w:top w:val="nil"/>
              <w:left w:val="nil"/>
              <w:bottom w:val="single" w:sz="4" w:space="0" w:color="auto"/>
              <w:right w:val="single" w:sz="4" w:space="0" w:color="auto"/>
            </w:tcBorders>
            <w:shd w:val="clear" w:color="auto" w:fill="auto"/>
            <w:noWrap/>
            <w:vAlign w:val="center"/>
          </w:tcPr>
          <w:p w14:paraId="594246D3" w14:textId="77777777" w:rsidR="0037030D" w:rsidRDefault="0037030D" w:rsidP="007D4883">
            <w:pPr>
              <w:jc w:val="center"/>
              <w:rPr>
                <w:rFonts w:cs="Arial"/>
                <w:sz w:val="20"/>
                <w:szCs w:val="20"/>
              </w:rPr>
            </w:pPr>
            <w:r>
              <w:rPr>
                <w:rFonts w:cs="Arial"/>
                <w:sz w:val="20"/>
                <w:szCs w:val="20"/>
              </w:rPr>
              <w:t>Fornitore</w:t>
            </w:r>
          </w:p>
        </w:tc>
        <w:tc>
          <w:tcPr>
            <w:tcW w:w="605" w:type="pct"/>
            <w:tcBorders>
              <w:top w:val="nil"/>
              <w:left w:val="nil"/>
              <w:bottom w:val="single" w:sz="4" w:space="0" w:color="auto"/>
              <w:right w:val="single" w:sz="4" w:space="0" w:color="auto"/>
            </w:tcBorders>
            <w:shd w:val="clear" w:color="auto" w:fill="auto"/>
            <w:noWrap/>
            <w:vAlign w:val="center"/>
          </w:tcPr>
          <w:p w14:paraId="5EA3F0D4" w14:textId="77777777" w:rsidR="0037030D" w:rsidRDefault="0037030D" w:rsidP="007D4883">
            <w:pPr>
              <w:jc w:val="center"/>
              <w:rPr>
                <w:rFonts w:cs="Arial"/>
                <w:sz w:val="20"/>
                <w:szCs w:val="20"/>
              </w:rPr>
            </w:pPr>
            <w:r>
              <w:rPr>
                <w:rFonts w:cs="Arial"/>
                <w:sz w:val="20"/>
                <w:szCs w:val="20"/>
              </w:rPr>
              <w:t xml:space="preserve"> Importo </w:t>
            </w:r>
          </w:p>
        </w:tc>
        <w:tc>
          <w:tcPr>
            <w:tcW w:w="737" w:type="pct"/>
            <w:tcBorders>
              <w:top w:val="nil"/>
              <w:left w:val="nil"/>
              <w:bottom w:val="single" w:sz="4" w:space="0" w:color="auto"/>
              <w:right w:val="single" w:sz="4" w:space="0" w:color="auto"/>
            </w:tcBorders>
            <w:shd w:val="clear" w:color="auto" w:fill="auto"/>
            <w:noWrap/>
            <w:vAlign w:val="center"/>
          </w:tcPr>
          <w:p w14:paraId="525AEF99" w14:textId="77777777" w:rsidR="0037030D" w:rsidRDefault="0037030D" w:rsidP="007D4883">
            <w:pPr>
              <w:jc w:val="center"/>
              <w:rPr>
                <w:rFonts w:cs="Arial"/>
                <w:sz w:val="20"/>
                <w:szCs w:val="20"/>
              </w:rPr>
            </w:pPr>
            <w:r>
              <w:rPr>
                <w:rFonts w:cs="Arial"/>
                <w:sz w:val="20"/>
                <w:szCs w:val="20"/>
              </w:rPr>
              <w:t>Fornitore</w:t>
            </w:r>
          </w:p>
        </w:tc>
        <w:tc>
          <w:tcPr>
            <w:tcW w:w="672" w:type="pct"/>
            <w:tcBorders>
              <w:top w:val="nil"/>
              <w:left w:val="nil"/>
              <w:bottom w:val="single" w:sz="4" w:space="0" w:color="auto"/>
              <w:right w:val="single" w:sz="4" w:space="0" w:color="auto"/>
            </w:tcBorders>
            <w:shd w:val="clear" w:color="auto" w:fill="auto"/>
            <w:noWrap/>
            <w:vAlign w:val="center"/>
          </w:tcPr>
          <w:p w14:paraId="05A6A0B8" w14:textId="77777777" w:rsidR="0037030D" w:rsidRDefault="0037030D" w:rsidP="007D4883">
            <w:pPr>
              <w:jc w:val="center"/>
              <w:rPr>
                <w:rFonts w:cs="Arial"/>
                <w:sz w:val="20"/>
                <w:szCs w:val="20"/>
              </w:rPr>
            </w:pPr>
            <w:r>
              <w:rPr>
                <w:rFonts w:cs="Arial"/>
                <w:sz w:val="20"/>
                <w:szCs w:val="20"/>
              </w:rPr>
              <w:t xml:space="preserve"> Importo </w:t>
            </w:r>
          </w:p>
        </w:tc>
      </w:tr>
      <w:tr w:rsidR="0037030D" w14:paraId="1FEAF359" w14:textId="77777777" w:rsidTr="007D4883">
        <w:trPr>
          <w:trHeight w:val="570"/>
        </w:trPr>
        <w:tc>
          <w:tcPr>
            <w:tcW w:w="1284" w:type="pct"/>
            <w:tcBorders>
              <w:top w:val="nil"/>
              <w:left w:val="single" w:sz="4" w:space="0" w:color="auto"/>
              <w:bottom w:val="single" w:sz="4" w:space="0" w:color="auto"/>
              <w:right w:val="single" w:sz="4" w:space="0" w:color="auto"/>
            </w:tcBorders>
            <w:shd w:val="clear" w:color="auto" w:fill="auto"/>
            <w:vAlign w:val="center"/>
          </w:tcPr>
          <w:p w14:paraId="4754467C" w14:textId="77777777" w:rsidR="0037030D" w:rsidRDefault="0037030D" w:rsidP="007D4883">
            <w:pPr>
              <w:rPr>
                <w:rFonts w:cs="Arial"/>
                <w:sz w:val="20"/>
                <w:szCs w:val="20"/>
              </w:rPr>
            </w:pPr>
            <w:r>
              <w:rPr>
                <w:rFonts w:cs="Arial"/>
                <w:sz w:val="20"/>
                <w:szCs w:val="20"/>
              </w:rPr>
              <w:t> </w:t>
            </w:r>
          </w:p>
        </w:tc>
        <w:tc>
          <w:tcPr>
            <w:tcW w:w="555" w:type="pct"/>
            <w:tcBorders>
              <w:top w:val="nil"/>
              <w:left w:val="nil"/>
              <w:bottom w:val="single" w:sz="4" w:space="0" w:color="auto"/>
              <w:right w:val="single" w:sz="4" w:space="0" w:color="auto"/>
            </w:tcBorders>
            <w:shd w:val="clear" w:color="auto" w:fill="auto"/>
            <w:vAlign w:val="center"/>
          </w:tcPr>
          <w:p w14:paraId="0720F0BF" w14:textId="77777777" w:rsidR="0037030D" w:rsidRDefault="0037030D" w:rsidP="007D4883">
            <w:pPr>
              <w:rPr>
                <w:rFonts w:cs="Arial"/>
                <w:b/>
                <w:bCs/>
                <w:sz w:val="20"/>
                <w:szCs w:val="20"/>
              </w:rPr>
            </w:pPr>
            <w:r>
              <w:rPr>
                <w:rFonts w:cs="Arial"/>
                <w:b/>
                <w:bCs/>
                <w:sz w:val="20"/>
                <w:szCs w:val="20"/>
              </w:rPr>
              <w:t> </w:t>
            </w:r>
          </w:p>
        </w:tc>
        <w:tc>
          <w:tcPr>
            <w:tcW w:w="600" w:type="pct"/>
            <w:tcBorders>
              <w:top w:val="nil"/>
              <w:left w:val="nil"/>
              <w:bottom w:val="single" w:sz="4" w:space="0" w:color="auto"/>
              <w:right w:val="single" w:sz="4" w:space="0" w:color="auto"/>
            </w:tcBorders>
            <w:shd w:val="clear" w:color="auto" w:fill="auto"/>
            <w:noWrap/>
            <w:vAlign w:val="center"/>
          </w:tcPr>
          <w:p w14:paraId="15C07FDE" w14:textId="77777777" w:rsidR="0037030D" w:rsidRDefault="0037030D" w:rsidP="007D4883">
            <w:pPr>
              <w:jc w:val="center"/>
              <w:rPr>
                <w:rFonts w:cs="Arial"/>
                <w:b/>
                <w:bCs/>
                <w:sz w:val="20"/>
                <w:szCs w:val="20"/>
              </w:rPr>
            </w:pPr>
            <w:r>
              <w:rPr>
                <w:rFonts w:cs="Arial"/>
                <w:b/>
                <w:bCs/>
                <w:sz w:val="20"/>
                <w:szCs w:val="20"/>
              </w:rPr>
              <w:t> </w:t>
            </w:r>
          </w:p>
        </w:tc>
        <w:tc>
          <w:tcPr>
            <w:tcW w:w="547" w:type="pct"/>
            <w:tcBorders>
              <w:top w:val="nil"/>
              <w:left w:val="nil"/>
              <w:bottom w:val="single" w:sz="4" w:space="0" w:color="auto"/>
              <w:right w:val="single" w:sz="4" w:space="0" w:color="auto"/>
            </w:tcBorders>
            <w:shd w:val="clear" w:color="auto" w:fill="auto"/>
            <w:vAlign w:val="center"/>
          </w:tcPr>
          <w:p w14:paraId="14F62F22" w14:textId="77777777" w:rsidR="0037030D" w:rsidRDefault="0037030D" w:rsidP="007D4883">
            <w:pPr>
              <w:rPr>
                <w:rFonts w:cs="Arial"/>
                <w:sz w:val="20"/>
                <w:szCs w:val="20"/>
              </w:rPr>
            </w:pPr>
            <w:r>
              <w:rPr>
                <w:rFonts w:cs="Arial"/>
                <w:sz w:val="20"/>
                <w:szCs w:val="20"/>
              </w:rPr>
              <w:t> </w:t>
            </w:r>
          </w:p>
        </w:tc>
        <w:tc>
          <w:tcPr>
            <w:tcW w:w="605" w:type="pct"/>
            <w:tcBorders>
              <w:top w:val="nil"/>
              <w:left w:val="nil"/>
              <w:bottom w:val="single" w:sz="4" w:space="0" w:color="auto"/>
              <w:right w:val="single" w:sz="4" w:space="0" w:color="auto"/>
            </w:tcBorders>
            <w:shd w:val="clear" w:color="auto" w:fill="auto"/>
            <w:noWrap/>
            <w:vAlign w:val="center"/>
          </w:tcPr>
          <w:p w14:paraId="437AE9C4" w14:textId="77777777" w:rsidR="0037030D" w:rsidRDefault="0037030D" w:rsidP="007D4883">
            <w:pPr>
              <w:jc w:val="center"/>
              <w:rPr>
                <w:rFonts w:cs="Arial"/>
                <w:sz w:val="20"/>
                <w:szCs w:val="20"/>
              </w:rPr>
            </w:pPr>
            <w:r>
              <w:rPr>
                <w:rFonts w:cs="Arial"/>
                <w:sz w:val="20"/>
                <w:szCs w:val="20"/>
              </w:rPr>
              <w:t> </w:t>
            </w:r>
          </w:p>
        </w:tc>
        <w:tc>
          <w:tcPr>
            <w:tcW w:w="737" w:type="pct"/>
            <w:tcBorders>
              <w:top w:val="nil"/>
              <w:left w:val="nil"/>
              <w:bottom w:val="single" w:sz="4" w:space="0" w:color="auto"/>
              <w:right w:val="single" w:sz="4" w:space="0" w:color="auto"/>
            </w:tcBorders>
            <w:shd w:val="clear" w:color="auto" w:fill="auto"/>
            <w:vAlign w:val="center"/>
          </w:tcPr>
          <w:p w14:paraId="5D66E9CE" w14:textId="77777777" w:rsidR="0037030D" w:rsidRDefault="0037030D" w:rsidP="007D4883">
            <w:pPr>
              <w:rPr>
                <w:rFonts w:cs="Arial"/>
                <w:sz w:val="20"/>
                <w:szCs w:val="20"/>
              </w:rPr>
            </w:pPr>
            <w:r>
              <w:rPr>
                <w:rFonts w:cs="Arial"/>
                <w:sz w:val="20"/>
                <w:szCs w:val="20"/>
              </w:rPr>
              <w:t> </w:t>
            </w:r>
          </w:p>
        </w:tc>
        <w:tc>
          <w:tcPr>
            <w:tcW w:w="672" w:type="pct"/>
            <w:tcBorders>
              <w:top w:val="nil"/>
              <w:left w:val="nil"/>
              <w:bottom w:val="single" w:sz="4" w:space="0" w:color="auto"/>
              <w:right w:val="single" w:sz="4" w:space="0" w:color="auto"/>
            </w:tcBorders>
            <w:shd w:val="clear" w:color="auto" w:fill="auto"/>
            <w:noWrap/>
            <w:vAlign w:val="center"/>
          </w:tcPr>
          <w:p w14:paraId="5024695D" w14:textId="77777777" w:rsidR="0037030D" w:rsidRDefault="0037030D" w:rsidP="007D4883">
            <w:pPr>
              <w:jc w:val="center"/>
              <w:rPr>
                <w:rFonts w:cs="Arial"/>
                <w:sz w:val="20"/>
                <w:szCs w:val="20"/>
              </w:rPr>
            </w:pPr>
            <w:r>
              <w:rPr>
                <w:rFonts w:cs="Arial"/>
                <w:sz w:val="20"/>
                <w:szCs w:val="20"/>
              </w:rPr>
              <w:t> </w:t>
            </w:r>
          </w:p>
        </w:tc>
      </w:tr>
      <w:tr w:rsidR="0037030D" w14:paraId="037D6EC3" w14:textId="77777777" w:rsidTr="007D4883">
        <w:trPr>
          <w:trHeight w:val="615"/>
        </w:trPr>
        <w:tc>
          <w:tcPr>
            <w:tcW w:w="1284" w:type="pct"/>
            <w:tcBorders>
              <w:top w:val="nil"/>
              <w:left w:val="single" w:sz="4" w:space="0" w:color="auto"/>
              <w:bottom w:val="single" w:sz="4" w:space="0" w:color="auto"/>
              <w:right w:val="single" w:sz="4" w:space="0" w:color="auto"/>
            </w:tcBorders>
            <w:shd w:val="clear" w:color="auto" w:fill="auto"/>
            <w:vAlign w:val="center"/>
          </w:tcPr>
          <w:p w14:paraId="138659A7" w14:textId="77777777" w:rsidR="0037030D" w:rsidRDefault="0037030D" w:rsidP="007D4883">
            <w:pPr>
              <w:rPr>
                <w:rFonts w:cs="Arial"/>
                <w:sz w:val="20"/>
                <w:szCs w:val="20"/>
              </w:rPr>
            </w:pPr>
            <w:r>
              <w:rPr>
                <w:rFonts w:cs="Arial"/>
                <w:sz w:val="20"/>
                <w:szCs w:val="20"/>
              </w:rPr>
              <w:t> </w:t>
            </w:r>
          </w:p>
        </w:tc>
        <w:tc>
          <w:tcPr>
            <w:tcW w:w="555" w:type="pct"/>
            <w:tcBorders>
              <w:top w:val="nil"/>
              <w:left w:val="nil"/>
              <w:bottom w:val="single" w:sz="4" w:space="0" w:color="auto"/>
              <w:right w:val="single" w:sz="4" w:space="0" w:color="auto"/>
            </w:tcBorders>
            <w:shd w:val="clear" w:color="auto" w:fill="auto"/>
            <w:vAlign w:val="center"/>
          </w:tcPr>
          <w:p w14:paraId="242A179D" w14:textId="77777777" w:rsidR="0037030D" w:rsidRDefault="0037030D" w:rsidP="007D4883">
            <w:pPr>
              <w:rPr>
                <w:rFonts w:cs="Arial"/>
                <w:b/>
                <w:bCs/>
                <w:sz w:val="20"/>
                <w:szCs w:val="20"/>
              </w:rPr>
            </w:pPr>
            <w:r>
              <w:rPr>
                <w:rFonts w:cs="Arial"/>
                <w:b/>
                <w:bCs/>
                <w:sz w:val="20"/>
                <w:szCs w:val="20"/>
              </w:rPr>
              <w:t> </w:t>
            </w:r>
          </w:p>
        </w:tc>
        <w:tc>
          <w:tcPr>
            <w:tcW w:w="600" w:type="pct"/>
            <w:tcBorders>
              <w:top w:val="nil"/>
              <w:left w:val="nil"/>
              <w:bottom w:val="single" w:sz="4" w:space="0" w:color="auto"/>
              <w:right w:val="single" w:sz="4" w:space="0" w:color="auto"/>
            </w:tcBorders>
            <w:shd w:val="clear" w:color="auto" w:fill="auto"/>
            <w:noWrap/>
            <w:vAlign w:val="center"/>
          </w:tcPr>
          <w:p w14:paraId="7DD8A17F" w14:textId="77777777" w:rsidR="0037030D" w:rsidRDefault="0037030D" w:rsidP="007D4883">
            <w:pPr>
              <w:jc w:val="center"/>
              <w:rPr>
                <w:rFonts w:cs="Arial"/>
                <w:b/>
                <w:bCs/>
                <w:sz w:val="20"/>
                <w:szCs w:val="20"/>
              </w:rPr>
            </w:pPr>
            <w:r>
              <w:rPr>
                <w:rFonts w:cs="Arial"/>
                <w:b/>
                <w:bCs/>
                <w:sz w:val="20"/>
                <w:szCs w:val="20"/>
              </w:rPr>
              <w:t> </w:t>
            </w:r>
          </w:p>
        </w:tc>
        <w:tc>
          <w:tcPr>
            <w:tcW w:w="547" w:type="pct"/>
            <w:tcBorders>
              <w:top w:val="nil"/>
              <w:left w:val="nil"/>
              <w:bottom w:val="single" w:sz="4" w:space="0" w:color="auto"/>
              <w:right w:val="single" w:sz="4" w:space="0" w:color="auto"/>
            </w:tcBorders>
            <w:shd w:val="clear" w:color="auto" w:fill="auto"/>
            <w:vAlign w:val="center"/>
          </w:tcPr>
          <w:p w14:paraId="7AB87F91" w14:textId="77777777" w:rsidR="0037030D" w:rsidRDefault="0037030D" w:rsidP="007D4883">
            <w:pPr>
              <w:rPr>
                <w:rFonts w:cs="Arial"/>
                <w:sz w:val="20"/>
                <w:szCs w:val="20"/>
              </w:rPr>
            </w:pPr>
            <w:r>
              <w:rPr>
                <w:rFonts w:cs="Arial"/>
                <w:sz w:val="20"/>
                <w:szCs w:val="20"/>
              </w:rPr>
              <w:t> </w:t>
            </w:r>
          </w:p>
        </w:tc>
        <w:tc>
          <w:tcPr>
            <w:tcW w:w="605" w:type="pct"/>
            <w:tcBorders>
              <w:top w:val="nil"/>
              <w:left w:val="nil"/>
              <w:bottom w:val="single" w:sz="4" w:space="0" w:color="auto"/>
              <w:right w:val="single" w:sz="4" w:space="0" w:color="auto"/>
            </w:tcBorders>
            <w:shd w:val="clear" w:color="auto" w:fill="auto"/>
            <w:vAlign w:val="center"/>
          </w:tcPr>
          <w:p w14:paraId="1302D663" w14:textId="77777777" w:rsidR="0037030D" w:rsidRDefault="0037030D" w:rsidP="007D4883">
            <w:pPr>
              <w:rPr>
                <w:rFonts w:cs="Arial"/>
                <w:sz w:val="20"/>
                <w:szCs w:val="20"/>
              </w:rPr>
            </w:pPr>
            <w:r>
              <w:rPr>
                <w:rFonts w:cs="Arial"/>
                <w:sz w:val="20"/>
                <w:szCs w:val="20"/>
              </w:rPr>
              <w:t> </w:t>
            </w:r>
          </w:p>
        </w:tc>
        <w:tc>
          <w:tcPr>
            <w:tcW w:w="737" w:type="pct"/>
            <w:tcBorders>
              <w:top w:val="nil"/>
              <w:left w:val="nil"/>
              <w:bottom w:val="single" w:sz="4" w:space="0" w:color="auto"/>
              <w:right w:val="single" w:sz="4" w:space="0" w:color="auto"/>
            </w:tcBorders>
            <w:shd w:val="clear" w:color="auto" w:fill="auto"/>
            <w:vAlign w:val="center"/>
          </w:tcPr>
          <w:p w14:paraId="6EE75F6A" w14:textId="77777777" w:rsidR="0037030D" w:rsidRDefault="0037030D" w:rsidP="007D4883">
            <w:pPr>
              <w:rPr>
                <w:rFonts w:cs="Arial"/>
                <w:sz w:val="20"/>
                <w:szCs w:val="20"/>
              </w:rPr>
            </w:pPr>
            <w:r>
              <w:rPr>
                <w:rFonts w:cs="Arial"/>
                <w:sz w:val="20"/>
                <w:szCs w:val="20"/>
              </w:rPr>
              <w:t> </w:t>
            </w:r>
          </w:p>
        </w:tc>
        <w:tc>
          <w:tcPr>
            <w:tcW w:w="672" w:type="pct"/>
            <w:tcBorders>
              <w:top w:val="nil"/>
              <w:left w:val="nil"/>
              <w:bottom w:val="single" w:sz="4" w:space="0" w:color="auto"/>
              <w:right w:val="single" w:sz="4" w:space="0" w:color="auto"/>
            </w:tcBorders>
            <w:shd w:val="clear" w:color="auto" w:fill="auto"/>
            <w:vAlign w:val="center"/>
          </w:tcPr>
          <w:p w14:paraId="3D446257" w14:textId="77777777" w:rsidR="0037030D" w:rsidRDefault="0037030D" w:rsidP="007D4883">
            <w:pPr>
              <w:rPr>
                <w:rFonts w:cs="Arial"/>
                <w:sz w:val="20"/>
                <w:szCs w:val="20"/>
              </w:rPr>
            </w:pPr>
            <w:r>
              <w:rPr>
                <w:rFonts w:cs="Arial"/>
                <w:sz w:val="20"/>
                <w:szCs w:val="20"/>
              </w:rPr>
              <w:t> </w:t>
            </w:r>
          </w:p>
        </w:tc>
      </w:tr>
      <w:tr w:rsidR="0037030D" w14:paraId="7C007569" w14:textId="77777777" w:rsidTr="007D4883">
        <w:trPr>
          <w:trHeight w:val="615"/>
        </w:trPr>
        <w:tc>
          <w:tcPr>
            <w:tcW w:w="1284" w:type="pct"/>
            <w:tcBorders>
              <w:top w:val="nil"/>
              <w:left w:val="single" w:sz="4" w:space="0" w:color="auto"/>
              <w:bottom w:val="single" w:sz="4" w:space="0" w:color="auto"/>
              <w:right w:val="single" w:sz="4" w:space="0" w:color="auto"/>
            </w:tcBorders>
            <w:shd w:val="clear" w:color="auto" w:fill="auto"/>
            <w:vAlign w:val="center"/>
          </w:tcPr>
          <w:p w14:paraId="7E0EE96E" w14:textId="77777777" w:rsidR="0037030D" w:rsidRDefault="0037030D" w:rsidP="007D4883">
            <w:pPr>
              <w:rPr>
                <w:rFonts w:cs="Arial"/>
                <w:sz w:val="20"/>
                <w:szCs w:val="20"/>
              </w:rPr>
            </w:pPr>
            <w:r>
              <w:rPr>
                <w:rFonts w:cs="Arial"/>
                <w:sz w:val="20"/>
                <w:szCs w:val="20"/>
              </w:rPr>
              <w:t> </w:t>
            </w:r>
          </w:p>
        </w:tc>
        <w:tc>
          <w:tcPr>
            <w:tcW w:w="555" w:type="pct"/>
            <w:tcBorders>
              <w:top w:val="nil"/>
              <w:left w:val="nil"/>
              <w:bottom w:val="single" w:sz="4" w:space="0" w:color="auto"/>
              <w:right w:val="single" w:sz="4" w:space="0" w:color="auto"/>
            </w:tcBorders>
            <w:shd w:val="clear" w:color="auto" w:fill="auto"/>
            <w:vAlign w:val="center"/>
          </w:tcPr>
          <w:p w14:paraId="1D1E22D0" w14:textId="77777777" w:rsidR="0037030D" w:rsidRDefault="0037030D" w:rsidP="007D4883">
            <w:pPr>
              <w:rPr>
                <w:rFonts w:cs="Arial"/>
                <w:b/>
                <w:bCs/>
                <w:sz w:val="20"/>
                <w:szCs w:val="20"/>
              </w:rPr>
            </w:pPr>
            <w:r>
              <w:rPr>
                <w:rFonts w:cs="Arial"/>
                <w:b/>
                <w:bCs/>
                <w:sz w:val="20"/>
                <w:szCs w:val="20"/>
              </w:rPr>
              <w:t> </w:t>
            </w:r>
          </w:p>
        </w:tc>
        <w:tc>
          <w:tcPr>
            <w:tcW w:w="600" w:type="pct"/>
            <w:tcBorders>
              <w:top w:val="nil"/>
              <w:left w:val="nil"/>
              <w:bottom w:val="single" w:sz="4" w:space="0" w:color="auto"/>
              <w:right w:val="single" w:sz="4" w:space="0" w:color="auto"/>
            </w:tcBorders>
            <w:shd w:val="clear" w:color="auto" w:fill="auto"/>
            <w:noWrap/>
            <w:vAlign w:val="center"/>
          </w:tcPr>
          <w:p w14:paraId="282A5729" w14:textId="77777777" w:rsidR="0037030D" w:rsidRDefault="0037030D" w:rsidP="007D4883">
            <w:pPr>
              <w:jc w:val="center"/>
              <w:rPr>
                <w:rFonts w:cs="Arial"/>
                <w:b/>
                <w:bCs/>
                <w:sz w:val="20"/>
                <w:szCs w:val="20"/>
              </w:rPr>
            </w:pPr>
            <w:r>
              <w:rPr>
                <w:rFonts w:cs="Arial"/>
                <w:b/>
                <w:bCs/>
                <w:sz w:val="20"/>
                <w:szCs w:val="20"/>
              </w:rPr>
              <w:t> </w:t>
            </w:r>
          </w:p>
        </w:tc>
        <w:tc>
          <w:tcPr>
            <w:tcW w:w="547" w:type="pct"/>
            <w:tcBorders>
              <w:top w:val="nil"/>
              <w:left w:val="nil"/>
              <w:bottom w:val="single" w:sz="4" w:space="0" w:color="auto"/>
              <w:right w:val="single" w:sz="4" w:space="0" w:color="auto"/>
            </w:tcBorders>
            <w:shd w:val="clear" w:color="auto" w:fill="auto"/>
            <w:vAlign w:val="center"/>
          </w:tcPr>
          <w:p w14:paraId="7B5E9250" w14:textId="77777777" w:rsidR="0037030D" w:rsidRDefault="0037030D" w:rsidP="007D4883">
            <w:pPr>
              <w:rPr>
                <w:rFonts w:cs="Arial"/>
                <w:sz w:val="20"/>
                <w:szCs w:val="20"/>
              </w:rPr>
            </w:pPr>
            <w:r>
              <w:rPr>
                <w:rFonts w:cs="Arial"/>
                <w:sz w:val="20"/>
                <w:szCs w:val="20"/>
              </w:rPr>
              <w:t> </w:t>
            </w:r>
          </w:p>
        </w:tc>
        <w:tc>
          <w:tcPr>
            <w:tcW w:w="605" w:type="pct"/>
            <w:tcBorders>
              <w:top w:val="nil"/>
              <w:left w:val="nil"/>
              <w:bottom w:val="single" w:sz="4" w:space="0" w:color="auto"/>
              <w:right w:val="single" w:sz="4" w:space="0" w:color="auto"/>
            </w:tcBorders>
            <w:shd w:val="clear" w:color="auto" w:fill="auto"/>
            <w:vAlign w:val="center"/>
          </w:tcPr>
          <w:p w14:paraId="761FFFC5" w14:textId="77777777" w:rsidR="0037030D" w:rsidRDefault="0037030D" w:rsidP="007D4883">
            <w:pPr>
              <w:rPr>
                <w:rFonts w:cs="Arial"/>
                <w:sz w:val="20"/>
                <w:szCs w:val="20"/>
              </w:rPr>
            </w:pPr>
            <w:r>
              <w:rPr>
                <w:rFonts w:cs="Arial"/>
                <w:sz w:val="20"/>
                <w:szCs w:val="20"/>
              </w:rPr>
              <w:t> </w:t>
            </w:r>
          </w:p>
        </w:tc>
        <w:tc>
          <w:tcPr>
            <w:tcW w:w="737" w:type="pct"/>
            <w:tcBorders>
              <w:top w:val="nil"/>
              <w:left w:val="nil"/>
              <w:bottom w:val="single" w:sz="4" w:space="0" w:color="auto"/>
              <w:right w:val="single" w:sz="4" w:space="0" w:color="auto"/>
            </w:tcBorders>
            <w:shd w:val="clear" w:color="auto" w:fill="auto"/>
            <w:vAlign w:val="center"/>
          </w:tcPr>
          <w:p w14:paraId="44A41A62" w14:textId="77777777" w:rsidR="0037030D" w:rsidRDefault="0037030D" w:rsidP="007D4883">
            <w:pPr>
              <w:rPr>
                <w:rFonts w:cs="Arial"/>
                <w:sz w:val="20"/>
                <w:szCs w:val="20"/>
              </w:rPr>
            </w:pPr>
            <w:r>
              <w:rPr>
                <w:rFonts w:cs="Arial"/>
                <w:sz w:val="20"/>
                <w:szCs w:val="20"/>
              </w:rPr>
              <w:t> </w:t>
            </w:r>
          </w:p>
        </w:tc>
        <w:tc>
          <w:tcPr>
            <w:tcW w:w="672" w:type="pct"/>
            <w:tcBorders>
              <w:top w:val="nil"/>
              <w:left w:val="nil"/>
              <w:bottom w:val="single" w:sz="4" w:space="0" w:color="auto"/>
              <w:right w:val="single" w:sz="4" w:space="0" w:color="auto"/>
            </w:tcBorders>
            <w:shd w:val="clear" w:color="auto" w:fill="auto"/>
            <w:vAlign w:val="center"/>
          </w:tcPr>
          <w:p w14:paraId="6694F824" w14:textId="77777777" w:rsidR="0037030D" w:rsidRDefault="0037030D" w:rsidP="007D4883">
            <w:pPr>
              <w:rPr>
                <w:rFonts w:cs="Arial"/>
                <w:sz w:val="20"/>
                <w:szCs w:val="20"/>
              </w:rPr>
            </w:pPr>
            <w:r>
              <w:rPr>
                <w:rFonts w:cs="Arial"/>
                <w:sz w:val="20"/>
                <w:szCs w:val="20"/>
              </w:rPr>
              <w:t> </w:t>
            </w:r>
          </w:p>
        </w:tc>
      </w:tr>
      <w:tr w:rsidR="0037030D" w14:paraId="348BA3F6" w14:textId="77777777" w:rsidTr="007D488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38A53268" w14:textId="77777777" w:rsidR="0037030D" w:rsidRDefault="0037030D" w:rsidP="007D4883">
            <w:pPr>
              <w:rPr>
                <w:rFonts w:cs="Arial"/>
                <w:color w:val="000000"/>
                <w:sz w:val="20"/>
                <w:szCs w:val="20"/>
              </w:rPr>
            </w:pPr>
            <w:r>
              <w:rPr>
                <w:rFonts w:cs="Arial"/>
                <w:color w:val="000000"/>
                <w:sz w:val="20"/>
                <w:szCs w:val="20"/>
              </w:rPr>
              <w:t> </w:t>
            </w:r>
          </w:p>
        </w:tc>
      </w:tr>
      <w:tr w:rsidR="0037030D" w14:paraId="2F32AB4D" w14:textId="77777777" w:rsidTr="007D4883">
        <w:trPr>
          <w:trHeight w:val="315"/>
        </w:trPr>
        <w:tc>
          <w:tcPr>
            <w:tcW w:w="1839" w:type="pct"/>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6C1DE896" w14:textId="77777777" w:rsidR="0037030D" w:rsidRDefault="0037030D" w:rsidP="007D4883">
            <w:pPr>
              <w:jc w:val="center"/>
              <w:rPr>
                <w:rFonts w:cs="Arial"/>
                <w:b/>
                <w:bCs/>
              </w:rPr>
            </w:pPr>
            <w:r>
              <w:rPr>
                <w:rFonts w:cs="Arial"/>
                <w:b/>
                <w:bCs/>
              </w:rPr>
              <w:t>TOTALE INVESTIMENTO PREVISTO</w:t>
            </w:r>
          </w:p>
        </w:tc>
        <w:tc>
          <w:tcPr>
            <w:tcW w:w="600" w:type="pct"/>
            <w:tcBorders>
              <w:top w:val="nil"/>
              <w:left w:val="nil"/>
              <w:bottom w:val="single" w:sz="4" w:space="0" w:color="auto"/>
              <w:right w:val="single" w:sz="4" w:space="0" w:color="auto"/>
            </w:tcBorders>
            <w:shd w:val="clear" w:color="auto" w:fill="C0C0C0"/>
            <w:noWrap/>
            <w:vAlign w:val="bottom"/>
          </w:tcPr>
          <w:p w14:paraId="5270A2A0" w14:textId="77777777" w:rsidR="0037030D" w:rsidRDefault="0037030D" w:rsidP="007D4883">
            <w:pPr>
              <w:rPr>
                <w:rFonts w:cs="Arial"/>
                <w:b/>
                <w:bCs/>
              </w:rPr>
            </w:pPr>
            <w:r>
              <w:rPr>
                <w:rFonts w:cs="Arial"/>
                <w:b/>
                <w:bCs/>
              </w:rPr>
              <w:t xml:space="preserve"> €                     </w:t>
            </w:r>
          </w:p>
        </w:tc>
        <w:tc>
          <w:tcPr>
            <w:tcW w:w="2561" w:type="pct"/>
            <w:gridSpan w:val="4"/>
            <w:tcBorders>
              <w:top w:val="single" w:sz="4" w:space="0" w:color="auto"/>
              <w:left w:val="nil"/>
              <w:bottom w:val="single" w:sz="4" w:space="0" w:color="auto"/>
              <w:right w:val="single" w:sz="4" w:space="0" w:color="000000"/>
            </w:tcBorders>
            <w:shd w:val="clear" w:color="auto" w:fill="auto"/>
            <w:noWrap/>
            <w:vAlign w:val="center"/>
          </w:tcPr>
          <w:p w14:paraId="461BAFC3" w14:textId="77777777" w:rsidR="0037030D" w:rsidRDefault="0037030D" w:rsidP="007D4883">
            <w:pPr>
              <w:rPr>
                <w:rFonts w:cs="Arial"/>
                <w:b/>
                <w:bCs/>
              </w:rPr>
            </w:pPr>
            <w:r>
              <w:rPr>
                <w:rFonts w:cs="Arial"/>
                <w:b/>
                <w:bCs/>
              </w:rPr>
              <w:t> </w:t>
            </w:r>
          </w:p>
        </w:tc>
      </w:tr>
    </w:tbl>
    <w:p w14:paraId="45E26C2F" w14:textId="77777777" w:rsidR="0037030D" w:rsidRDefault="0037030D" w:rsidP="0037030D">
      <w:pPr>
        <w:spacing w:after="0" w:line="240" w:lineRule="auto"/>
      </w:pPr>
    </w:p>
    <w:p w14:paraId="1A5D1E4B" w14:textId="77777777" w:rsidR="0037030D" w:rsidRPr="00D409C7" w:rsidRDefault="0037030D" w:rsidP="0037030D"/>
    <w:p w14:paraId="015FE736" w14:textId="77777777" w:rsidR="0037030D" w:rsidRPr="00D409C7" w:rsidRDefault="0037030D" w:rsidP="0037030D"/>
    <w:p w14:paraId="5735AC6D" w14:textId="77777777" w:rsidR="0037030D" w:rsidRPr="00D409C7" w:rsidRDefault="0037030D" w:rsidP="0037030D"/>
    <w:p w14:paraId="4124B913" w14:textId="77777777" w:rsidR="0037030D" w:rsidRDefault="0037030D" w:rsidP="0037030D">
      <w:pPr>
        <w:spacing w:after="0" w:line="240" w:lineRule="auto"/>
        <w:rPr>
          <w:sz w:val="20"/>
          <w:szCs w:val="20"/>
        </w:rPr>
      </w:pPr>
    </w:p>
    <w:p w14:paraId="38DCED49" w14:textId="77777777" w:rsidR="0037030D" w:rsidRPr="00D409C7" w:rsidRDefault="0037030D" w:rsidP="0037030D">
      <w:pPr>
        <w:tabs>
          <w:tab w:val="left" w:pos="1440"/>
        </w:tabs>
      </w:pPr>
    </w:p>
    <w:p w14:paraId="0E87EC21" w14:textId="77777777" w:rsidR="0037030D" w:rsidRPr="00D409C7" w:rsidRDefault="0037030D" w:rsidP="0037030D"/>
    <w:p w14:paraId="0F7A62F7" w14:textId="77777777" w:rsidR="0037030D" w:rsidRPr="00D409C7" w:rsidRDefault="0037030D" w:rsidP="0037030D"/>
    <w:p w14:paraId="570E9F56" w14:textId="57556D83" w:rsidR="00ED2A5E" w:rsidRPr="00ED2A5E" w:rsidRDefault="00ED2A5E" w:rsidP="0037030D">
      <w:pPr>
        <w:tabs>
          <w:tab w:val="left" w:pos="5865"/>
        </w:tabs>
        <w:rPr>
          <w:rFonts w:cs="Arial"/>
          <w:sz w:val="20"/>
          <w:szCs w:val="20"/>
        </w:rPr>
      </w:pPr>
    </w:p>
    <w:sectPr w:rsidR="00ED2A5E" w:rsidRPr="00ED2A5E" w:rsidSect="00430DFB">
      <w:headerReference w:type="default" r:id="rId10"/>
      <w:pgSz w:w="11901" w:h="16817"/>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EC9EE" w14:textId="77777777" w:rsidR="003E4046" w:rsidRDefault="003E4046" w:rsidP="00ED037C">
      <w:pPr>
        <w:spacing w:after="0" w:line="240" w:lineRule="auto"/>
      </w:pPr>
      <w:r>
        <w:separator/>
      </w:r>
    </w:p>
  </w:endnote>
  <w:endnote w:type="continuationSeparator" w:id="0">
    <w:p w14:paraId="5B2E5594" w14:textId="77777777" w:rsidR="003E4046" w:rsidRDefault="003E4046" w:rsidP="00ED0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69C70" w14:textId="77777777" w:rsidR="003E4046" w:rsidRDefault="003E4046" w:rsidP="00ED037C">
      <w:pPr>
        <w:spacing w:after="0" w:line="240" w:lineRule="auto"/>
      </w:pPr>
      <w:r>
        <w:separator/>
      </w:r>
    </w:p>
  </w:footnote>
  <w:footnote w:type="continuationSeparator" w:id="0">
    <w:p w14:paraId="2A216D02" w14:textId="77777777" w:rsidR="003E4046" w:rsidRDefault="003E4046" w:rsidP="00ED03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3BF94" w14:textId="77777777" w:rsidR="00EE1099" w:rsidRPr="00C53342" w:rsidRDefault="00EE1099" w:rsidP="00EE1099">
    <w:pPr>
      <w:pStyle w:val="Intestazione"/>
      <w:rPr>
        <w:i/>
        <w:sz w:val="18"/>
        <w:szCs w:val="20"/>
      </w:rPr>
    </w:pPr>
    <w:r w:rsidRPr="00C53342">
      <w:rPr>
        <w:i/>
        <w:sz w:val="18"/>
        <w:szCs w:val="20"/>
      </w:rPr>
      <w:t xml:space="preserve">GAL Valli Gesso </w:t>
    </w:r>
    <w:proofErr w:type="spellStart"/>
    <w:r w:rsidRPr="00C53342">
      <w:rPr>
        <w:i/>
        <w:sz w:val="18"/>
        <w:szCs w:val="20"/>
      </w:rPr>
      <w:t>Vermenagna</w:t>
    </w:r>
    <w:proofErr w:type="spellEnd"/>
    <w:r w:rsidRPr="00C53342">
      <w:rPr>
        <w:i/>
        <w:sz w:val="18"/>
        <w:szCs w:val="20"/>
      </w:rPr>
      <w:t xml:space="preserve"> Pesio – Ambito Tematico “</w:t>
    </w:r>
    <w:r>
      <w:rPr>
        <w:i/>
        <w:sz w:val="18"/>
        <w:szCs w:val="20"/>
      </w:rPr>
      <w:t>Sviluppo e innovazione delle filiere e dei sistemi produttivi locali</w:t>
    </w:r>
    <w:r w:rsidRPr="00C53342">
      <w:rPr>
        <w:i/>
        <w:sz w:val="18"/>
        <w:szCs w:val="20"/>
      </w:rPr>
      <w:t xml:space="preserve">” </w:t>
    </w:r>
  </w:p>
  <w:p w14:paraId="36797672" w14:textId="77777777" w:rsidR="00EE1099" w:rsidRPr="00C53342" w:rsidRDefault="00EE1099" w:rsidP="00EE1099">
    <w:pPr>
      <w:pStyle w:val="Intestazione"/>
      <w:rPr>
        <w:i/>
        <w:sz w:val="18"/>
        <w:szCs w:val="20"/>
      </w:rPr>
    </w:pPr>
    <w:r w:rsidRPr="00C53342">
      <w:rPr>
        <w:i/>
        <w:sz w:val="18"/>
        <w:szCs w:val="20"/>
      </w:rPr>
      <w:t xml:space="preserve">Op. </w:t>
    </w:r>
    <w:r>
      <w:rPr>
        <w:i/>
        <w:sz w:val="18"/>
        <w:szCs w:val="20"/>
      </w:rPr>
      <w:t>4.3.11</w:t>
    </w:r>
    <w:r w:rsidRPr="00C53342">
      <w:rPr>
        <w:i/>
        <w:sz w:val="18"/>
        <w:szCs w:val="20"/>
      </w:rPr>
      <w:t xml:space="preserve"> “</w:t>
    </w:r>
    <w:r w:rsidRPr="00577E50">
      <w:rPr>
        <w:i/>
        <w:sz w:val="18"/>
        <w:szCs w:val="20"/>
      </w:rPr>
      <w:t xml:space="preserve">Investimenti </w:t>
    </w:r>
    <w:r>
      <w:rPr>
        <w:i/>
        <w:sz w:val="18"/>
        <w:szCs w:val="20"/>
      </w:rPr>
      <w:t>a favore dell’associazionismo e della ricomposizione fondiaria</w:t>
    </w:r>
    <w:r w:rsidRPr="00C53342">
      <w:rPr>
        <w:i/>
        <w:sz w:val="18"/>
        <w:szCs w:val="20"/>
      </w:rPr>
      <w:t>” - Bando n° 1 - 20</w:t>
    </w:r>
    <w:r>
      <w:rPr>
        <w:i/>
        <w:sz w:val="18"/>
        <w:szCs w:val="20"/>
      </w:rPr>
      <w:t>20</w:t>
    </w:r>
  </w:p>
  <w:p w14:paraId="30166BD2" w14:textId="4A3F2F4D" w:rsidR="00C61F63" w:rsidRPr="00EE1099" w:rsidRDefault="00C61F63" w:rsidP="00EE109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07"/>
    <w:multiLevelType w:val="singleLevel"/>
    <w:tmpl w:val="00000007"/>
    <w:name w:val="WW8Num10"/>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3" w15:restartNumberingAfterBreak="0">
    <w:nsid w:val="00000009"/>
    <w:multiLevelType w:val="multilevel"/>
    <w:tmpl w:val="CB64797A"/>
    <w:name w:val="WW8Num12"/>
    <w:lvl w:ilvl="0">
      <w:start w:val="1"/>
      <w:numFmt w:val="lowerLetter"/>
      <w:lvlText w:val="%1."/>
      <w:lvlJc w:val="left"/>
      <w:pPr>
        <w:tabs>
          <w:tab w:val="num" w:pos="0"/>
        </w:tabs>
        <w:ind w:left="720" w:hanging="360"/>
      </w:pPr>
      <w:rPr>
        <w:rFonts w:ascii="Times New Roman" w:hAnsi="Times New Roman" w:cs="Times New Roman"/>
        <w:color w:val="auto"/>
        <w:sz w:val="22"/>
        <w:szCs w:val="22"/>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 w15:restartNumberingAfterBreak="0">
    <w:nsid w:val="0000000A"/>
    <w:multiLevelType w:val="singleLevel"/>
    <w:tmpl w:val="0000000A"/>
    <w:name w:val="WW8Num13"/>
    <w:lvl w:ilvl="0">
      <w:start w:val="2007"/>
      <w:numFmt w:val="bullet"/>
      <w:lvlText w:val="-"/>
      <w:lvlJc w:val="left"/>
      <w:pPr>
        <w:tabs>
          <w:tab w:val="num" w:pos="720"/>
        </w:tabs>
        <w:ind w:left="720" w:hanging="360"/>
      </w:pPr>
      <w:rPr>
        <w:rFonts w:ascii="Times New Roman" w:hAnsi="Times New Roman" w:cs="Times New Roman" w:hint="default"/>
        <w:sz w:val="22"/>
        <w:szCs w:val="22"/>
      </w:rPr>
    </w:lvl>
  </w:abstractNum>
  <w:abstractNum w:abstractNumId="5" w15:restartNumberingAfterBreak="0">
    <w:nsid w:val="0000000C"/>
    <w:multiLevelType w:val="singleLevel"/>
    <w:tmpl w:val="0000000C"/>
    <w:name w:val="WW8Num16"/>
    <w:lvl w:ilvl="0">
      <w:start w:val="1"/>
      <w:numFmt w:val="bullet"/>
      <w:lvlText w:val=""/>
      <w:lvlJc w:val="left"/>
      <w:pPr>
        <w:tabs>
          <w:tab w:val="num" w:pos="1199"/>
        </w:tabs>
        <w:ind w:left="1919" w:hanging="360"/>
      </w:pPr>
      <w:rPr>
        <w:rFonts w:ascii="Symbol" w:hAnsi="Symbol" w:cs="Symbol" w:hint="default"/>
      </w:rPr>
    </w:lvl>
  </w:abstractNum>
  <w:abstractNum w:abstractNumId="6" w15:restartNumberingAfterBreak="0">
    <w:nsid w:val="0000000D"/>
    <w:multiLevelType w:val="singleLevel"/>
    <w:tmpl w:val="0000000D"/>
    <w:name w:val="WW8Num19"/>
    <w:lvl w:ilvl="0">
      <w:start w:val="1"/>
      <w:numFmt w:val="bullet"/>
      <w:lvlText w:val="•"/>
      <w:lvlJc w:val="left"/>
      <w:pPr>
        <w:tabs>
          <w:tab w:val="num" w:pos="0"/>
        </w:tabs>
        <w:ind w:left="360" w:hanging="360"/>
      </w:pPr>
      <w:rPr>
        <w:rFonts w:ascii="Times New Roman" w:hAnsi="Times New Roman" w:hint="default"/>
      </w:rPr>
    </w:lvl>
  </w:abstractNum>
  <w:abstractNum w:abstractNumId="7" w15:restartNumberingAfterBreak="0">
    <w:nsid w:val="0000000E"/>
    <w:multiLevelType w:val="singleLevel"/>
    <w:tmpl w:val="0000000E"/>
    <w:name w:val="WW8Num20"/>
    <w:lvl w:ilvl="0">
      <w:start w:val="1"/>
      <w:numFmt w:val="decimal"/>
      <w:lvlText w:val="%1."/>
      <w:lvlJc w:val="left"/>
      <w:pPr>
        <w:tabs>
          <w:tab w:val="num" w:pos="0"/>
        </w:tabs>
        <w:ind w:left="720" w:hanging="360"/>
      </w:pPr>
      <w:rPr>
        <w:rFonts w:ascii="Times New Roman" w:hAnsi="Times New Roman" w:cs="Times New Roman" w:hint="default"/>
        <w:color w:val="auto"/>
        <w:sz w:val="22"/>
        <w:szCs w:val="22"/>
      </w:rPr>
    </w:lvl>
  </w:abstractNum>
  <w:abstractNum w:abstractNumId="8" w15:restartNumberingAfterBreak="0">
    <w:nsid w:val="00000010"/>
    <w:multiLevelType w:val="singleLevel"/>
    <w:tmpl w:val="00000010"/>
    <w:name w:val="WW8Num22"/>
    <w:lvl w:ilvl="0">
      <w:start w:val="1"/>
      <w:numFmt w:val="bullet"/>
      <w:lvlText w:val=""/>
      <w:lvlJc w:val="left"/>
      <w:pPr>
        <w:tabs>
          <w:tab w:val="num" w:pos="0"/>
        </w:tabs>
        <w:ind w:left="720" w:hanging="360"/>
      </w:pPr>
      <w:rPr>
        <w:rFonts w:ascii="Symbol" w:hAnsi="Symbol" w:cs="Symbol" w:hint="default"/>
        <w:sz w:val="22"/>
        <w:szCs w:val="22"/>
      </w:rPr>
    </w:lvl>
  </w:abstractNum>
  <w:abstractNum w:abstractNumId="9" w15:restartNumberingAfterBreak="0">
    <w:nsid w:val="00000011"/>
    <w:multiLevelType w:val="singleLevel"/>
    <w:tmpl w:val="00000011"/>
    <w:name w:val="WW8Num23"/>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0" w15:restartNumberingAfterBreak="0">
    <w:nsid w:val="00000012"/>
    <w:multiLevelType w:val="singleLevel"/>
    <w:tmpl w:val="00000012"/>
    <w:name w:val="WW8Num24"/>
    <w:lvl w:ilvl="0">
      <w:start w:val="1"/>
      <w:numFmt w:val="lowerLetter"/>
      <w:lvlText w:val="%1)"/>
      <w:lvlJc w:val="left"/>
      <w:pPr>
        <w:tabs>
          <w:tab w:val="num" w:pos="0"/>
        </w:tabs>
        <w:ind w:left="720" w:hanging="360"/>
      </w:pPr>
      <w:rPr>
        <w:rFonts w:ascii="Times New Roman" w:hAnsi="Times New Roman" w:cs="Times New Roman"/>
        <w:sz w:val="22"/>
        <w:szCs w:val="22"/>
      </w:rPr>
    </w:lvl>
  </w:abstractNum>
  <w:abstractNum w:abstractNumId="11" w15:restartNumberingAfterBreak="0">
    <w:nsid w:val="00000013"/>
    <w:multiLevelType w:val="singleLevel"/>
    <w:tmpl w:val="00000013"/>
    <w:name w:val="WW8Num25"/>
    <w:lvl w:ilvl="0">
      <w:start w:val="1"/>
      <w:numFmt w:val="bullet"/>
      <w:lvlText w:val=""/>
      <w:lvlJc w:val="left"/>
      <w:pPr>
        <w:tabs>
          <w:tab w:val="num" w:pos="0"/>
        </w:tabs>
        <w:ind w:left="502" w:hanging="360"/>
      </w:pPr>
      <w:rPr>
        <w:rFonts w:ascii="Symbol" w:hAnsi="Symbol" w:cs="Symbol" w:hint="default"/>
        <w:sz w:val="22"/>
        <w:szCs w:val="22"/>
      </w:rPr>
    </w:lvl>
  </w:abstractNum>
  <w:abstractNum w:abstractNumId="12" w15:restartNumberingAfterBreak="0">
    <w:nsid w:val="00000016"/>
    <w:multiLevelType w:val="singleLevel"/>
    <w:tmpl w:val="00000016"/>
    <w:name w:val="WW8Num31"/>
    <w:lvl w:ilvl="0">
      <w:start w:val="1"/>
      <w:numFmt w:val="bullet"/>
      <w:lvlText w:val=""/>
      <w:lvlJc w:val="left"/>
      <w:pPr>
        <w:tabs>
          <w:tab w:val="num" w:pos="0"/>
        </w:tabs>
        <w:ind w:left="720" w:hanging="360"/>
      </w:pPr>
      <w:rPr>
        <w:rFonts w:ascii="Wingdings" w:hAnsi="Wingdings" w:cs="Wingdings" w:hint="default"/>
        <w:sz w:val="22"/>
        <w:szCs w:val="22"/>
      </w:rPr>
    </w:lvl>
  </w:abstractNum>
  <w:abstractNum w:abstractNumId="13" w15:restartNumberingAfterBreak="0">
    <w:nsid w:val="00000017"/>
    <w:multiLevelType w:val="singleLevel"/>
    <w:tmpl w:val="00000017"/>
    <w:name w:val="WW8Num32"/>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4" w15:restartNumberingAfterBreak="0">
    <w:nsid w:val="00000018"/>
    <w:multiLevelType w:val="singleLevel"/>
    <w:tmpl w:val="00000018"/>
    <w:name w:val="WW8Num34"/>
    <w:lvl w:ilvl="0">
      <w:start w:val="1"/>
      <w:numFmt w:val="lowerLetter"/>
      <w:lvlText w:val="%1."/>
      <w:lvlJc w:val="left"/>
      <w:pPr>
        <w:tabs>
          <w:tab w:val="num" w:pos="0"/>
        </w:tabs>
        <w:ind w:left="643" w:hanging="360"/>
      </w:pPr>
      <w:rPr>
        <w:rFonts w:ascii="Times New Roman" w:hAnsi="Times New Roman" w:cs="Times New Roman"/>
        <w:color w:val="auto"/>
        <w:sz w:val="22"/>
        <w:szCs w:val="22"/>
      </w:rPr>
    </w:lvl>
  </w:abstractNum>
  <w:abstractNum w:abstractNumId="15" w15:restartNumberingAfterBreak="0">
    <w:nsid w:val="0000001B"/>
    <w:multiLevelType w:val="singleLevel"/>
    <w:tmpl w:val="0000001B"/>
    <w:name w:val="WW8Num38"/>
    <w:lvl w:ilvl="0">
      <w:start w:val="1"/>
      <w:numFmt w:val="bullet"/>
      <w:lvlText w:val=""/>
      <w:lvlJc w:val="left"/>
      <w:pPr>
        <w:tabs>
          <w:tab w:val="num" w:pos="0"/>
        </w:tabs>
        <w:ind w:left="720" w:hanging="360"/>
      </w:pPr>
      <w:rPr>
        <w:rFonts w:ascii="Wingdings" w:hAnsi="Wingdings" w:cs="Wingdings" w:hint="default"/>
        <w:sz w:val="22"/>
        <w:szCs w:val="24"/>
      </w:rPr>
    </w:lvl>
  </w:abstractNum>
  <w:abstractNum w:abstractNumId="16" w15:restartNumberingAfterBreak="0">
    <w:nsid w:val="0000001C"/>
    <w:multiLevelType w:val="singleLevel"/>
    <w:tmpl w:val="0000001C"/>
    <w:name w:val="WW8Num3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E"/>
    <w:multiLevelType w:val="singleLevel"/>
    <w:tmpl w:val="0000001E"/>
    <w:name w:val="WW8Num41"/>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000020"/>
    <w:multiLevelType w:val="singleLevel"/>
    <w:tmpl w:val="19262F72"/>
    <w:name w:val="WW8Num45"/>
    <w:lvl w:ilvl="0">
      <w:start w:val="1"/>
      <w:numFmt w:val="lowerLetter"/>
      <w:lvlText w:val="%1)"/>
      <w:lvlJc w:val="left"/>
      <w:pPr>
        <w:tabs>
          <w:tab w:val="num" w:pos="0"/>
        </w:tabs>
        <w:ind w:left="720" w:hanging="360"/>
      </w:pPr>
      <w:rPr>
        <w:rFonts w:ascii="Arial" w:hAnsi="Arial" w:cs="Arial" w:hint="default"/>
        <w:sz w:val="21"/>
        <w:szCs w:val="21"/>
      </w:rPr>
    </w:lvl>
  </w:abstractNum>
  <w:abstractNum w:abstractNumId="19" w15:restartNumberingAfterBreak="0">
    <w:nsid w:val="04086712"/>
    <w:multiLevelType w:val="hybridMultilevel"/>
    <w:tmpl w:val="DB247A8C"/>
    <w:name w:val="WW8Num34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4EC1095"/>
    <w:multiLevelType w:val="hybridMultilevel"/>
    <w:tmpl w:val="0ECAD9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054B46A8"/>
    <w:multiLevelType w:val="hybridMultilevel"/>
    <w:tmpl w:val="A158365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08E858A7"/>
    <w:multiLevelType w:val="multilevel"/>
    <w:tmpl w:val="CA84C75E"/>
    <w:name w:val="WW8Num22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4953B75"/>
    <w:multiLevelType w:val="multilevel"/>
    <w:tmpl w:val="5D16AA5C"/>
    <w:lvl w:ilvl="0">
      <w:start w:val="1"/>
      <w:numFmt w:val="decimal"/>
      <w:lvlText w:val="%1"/>
      <w:lvlJc w:val="left"/>
      <w:pPr>
        <w:ind w:left="8087" w:hanging="432"/>
      </w:pPr>
      <w:rPr>
        <w:rFonts w:hint="default"/>
      </w:rPr>
    </w:lvl>
    <w:lvl w:ilvl="1">
      <w:start w:val="1"/>
      <w:numFmt w:val="decimal"/>
      <w:lvlText w:val="%1.%2"/>
      <w:lvlJc w:val="left"/>
      <w:pPr>
        <w:ind w:left="69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1C7C7964"/>
    <w:multiLevelType w:val="multilevel"/>
    <w:tmpl w:val="01DA4F3C"/>
    <w:name w:val="WW8Num222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01C0835"/>
    <w:multiLevelType w:val="hybridMultilevel"/>
    <w:tmpl w:val="CE401FAE"/>
    <w:lvl w:ilvl="0" w:tplc="DFEE4D6E">
      <w:start w:val="6"/>
      <w:numFmt w:val="bullet"/>
      <w:pStyle w:val="Paragrafoelenco3"/>
      <w:lvlText w:val="-"/>
      <w:lvlJc w:val="left"/>
      <w:pPr>
        <w:ind w:left="2771"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2E25737"/>
    <w:multiLevelType w:val="hybridMultilevel"/>
    <w:tmpl w:val="5D668DC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38A7CF5"/>
    <w:multiLevelType w:val="multilevel"/>
    <w:tmpl w:val="0410001F"/>
    <w:name w:val="WW8Num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FA2592"/>
    <w:multiLevelType w:val="hybridMultilevel"/>
    <w:tmpl w:val="2062C3A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D5D59FF"/>
    <w:multiLevelType w:val="hybridMultilevel"/>
    <w:tmpl w:val="89642FE6"/>
    <w:lvl w:ilvl="0" w:tplc="068ED14A">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3DA819B0"/>
    <w:multiLevelType w:val="hybridMultilevel"/>
    <w:tmpl w:val="0ECAD9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D060DC"/>
    <w:multiLevelType w:val="hybridMultilevel"/>
    <w:tmpl w:val="61DC9014"/>
    <w:lvl w:ilvl="0" w:tplc="56323D0C">
      <w:start w:val="1"/>
      <w:numFmt w:val="lowerLetter"/>
      <w:lvlText w:val="%1)"/>
      <w:lvlJc w:val="left"/>
      <w:pPr>
        <w:ind w:left="720" w:hanging="360"/>
      </w:pPr>
      <w:rPr>
        <w:rFonts w:ascii="Arial" w:hAnsi="Arial" w:hint="default"/>
        <w:b w:val="0"/>
        <w:i w:val="0"/>
        <w:sz w:val="18"/>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1C1478E"/>
    <w:multiLevelType w:val="multilevel"/>
    <w:tmpl w:val="0410001F"/>
    <w:name w:val="WW8Num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CB3370"/>
    <w:multiLevelType w:val="hybridMultilevel"/>
    <w:tmpl w:val="063EE5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477D5BF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853F4D"/>
    <w:multiLevelType w:val="hybridMultilevel"/>
    <w:tmpl w:val="8FA1A97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CB20CAA"/>
    <w:multiLevelType w:val="hybridMultilevel"/>
    <w:tmpl w:val="0B4CCD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E196BCC"/>
    <w:multiLevelType w:val="hybridMultilevel"/>
    <w:tmpl w:val="A0B614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4EDE68FC"/>
    <w:multiLevelType w:val="hybridMultilevel"/>
    <w:tmpl w:val="4E824632"/>
    <w:lvl w:ilvl="0" w:tplc="3EACB13E">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7E533D9"/>
    <w:multiLevelType w:val="hybridMultilevel"/>
    <w:tmpl w:val="A6F0EBC6"/>
    <w:lvl w:ilvl="0" w:tplc="04100001">
      <w:start w:val="1"/>
      <w:numFmt w:val="bullet"/>
      <w:lvlText w:val=""/>
      <w:lvlJc w:val="left"/>
      <w:pPr>
        <w:ind w:left="2771"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7EB11EF"/>
    <w:multiLevelType w:val="hybridMultilevel"/>
    <w:tmpl w:val="85E418DE"/>
    <w:lvl w:ilvl="0" w:tplc="04100001">
      <w:start w:val="1"/>
      <w:numFmt w:val="bullet"/>
      <w:lvlText w:val=""/>
      <w:lvlJc w:val="left"/>
      <w:pPr>
        <w:ind w:left="2771" w:hanging="360"/>
      </w:pPr>
      <w:rPr>
        <w:rFonts w:ascii="Symbol" w:hAnsi="Symbol" w:hint="default"/>
      </w:rPr>
    </w:lvl>
    <w:lvl w:ilvl="1" w:tplc="04100003" w:tentative="1">
      <w:start w:val="1"/>
      <w:numFmt w:val="bullet"/>
      <w:lvlText w:val="o"/>
      <w:lvlJc w:val="left"/>
      <w:pPr>
        <w:ind w:left="3491" w:hanging="360"/>
      </w:pPr>
      <w:rPr>
        <w:rFonts w:ascii="Courier New" w:hAnsi="Courier New" w:cs="Courier New" w:hint="default"/>
      </w:rPr>
    </w:lvl>
    <w:lvl w:ilvl="2" w:tplc="04100005" w:tentative="1">
      <w:start w:val="1"/>
      <w:numFmt w:val="bullet"/>
      <w:lvlText w:val=""/>
      <w:lvlJc w:val="left"/>
      <w:pPr>
        <w:ind w:left="4211" w:hanging="360"/>
      </w:pPr>
      <w:rPr>
        <w:rFonts w:ascii="Wingdings" w:hAnsi="Wingdings" w:hint="default"/>
      </w:rPr>
    </w:lvl>
    <w:lvl w:ilvl="3" w:tplc="04100001" w:tentative="1">
      <w:start w:val="1"/>
      <w:numFmt w:val="bullet"/>
      <w:lvlText w:val=""/>
      <w:lvlJc w:val="left"/>
      <w:pPr>
        <w:ind w:left="4931" w:hanging="360"/>
      </w:pPr>
      <w:rPr>
        <w:rFonts w:ascii="Symbol" w:hAnsi="Symbol" w:hint="default"/>
      </w:rPr>
    </w:lvl>
    <w:lvl w:ilvl="4" w:tplc="04100003" w:tentative="1">
      <w:start w:val="1"/>
      <w:numFmt w:val="bullet"/>
      <w:lvlText w:val="o"/>
      <w:lvlJc w:val="left"/>
      <w:pPr>
        <w:ind w:left="5651" w:hanging="360"/>
      </w:pPr>
      <w:rPr>
        <w:rFonts w:ascii="Courier New" w:hAnsi="Courier New" w:cs="Courier New" w:hint="default"/>
      </w:rPr>
    </w:lvl>
    <w:lvl w:ilvl="5" w:tplc="04100005" w:tentative="1">
      <w:start w:val="1"/>
      <w:numFmt w:val="bullet"/>
      <w:lvlText w:val=""/>
      <w:lvlJc w:val="left"/>
      <w:pPr>
        <w:ind w:left="6371" w:hanging="360"/>
      </w:pPr>
      <w:rPr>
        <w:rFonts w:ascii="Wingdings" w:hAnsi="Wingdings" w:hint="default"/>
      </w:rPr>
    </w:lvl>
    <w:lvl w:ilvl="6" w:tplc="04100001" w:tentative="1">
      <w:start w:val="1"/>
      <w:numFmt w:val="bullet"/>
      <w:lvlText w:val=""/>
      <w:lvlJc w:val="left"/>
      <w:pPr>
        <w:ind w:left="7091" w:hanging="360"/>
      </w:pPr>
      <w:rPr>
        <w:rFonts w:ascii="Symbol" w:hAnsi="Symbol" w:hint="default"/>
      </w:rPr>
    </w:lvl>
    <w:lvl w:ilvl="7" w:tplc="04100003" w:tentative="1">
      <w:start w:val="1"/>
      <w:numFmt w:val="bullet"/>
      <w:lvlText w:val="o"/>
      <w:lvlJc w:val="left"/>
      <w:pPr>
        <w:ind w:left="7811" w:hanging="360"/>
      </w:pPr>
      <w:rPr>
        <w:rFonts w:ascii="Courier New" w:hAnsi="Courier New" w:cs="Courier New" w:hint="default"/>
      </w:rPr>
    </w:lvl>
    <w:lvl w:ilvl="8" w:tplc="04100005" w:tentative="1">
      <w:start w:val="1"/>
      <w:numFmt w:val="bullet"/>
      <w:lvlText w:val=""/>
      <w:lvlJc w:val="left"/>
      <w:pPr>
        <w:ind w:left="8531" w:hanging="360"/>
      </w:pPr>
      <w:rPr>
        <w:rFonts w:ascii="Wingdings" w:hAnsi="Wingdings" w:hint="default"/>
      </w:rPr>
    </w:lvl>
  </w:abstractNum>
  <w:abstractNum w:abstractNumId="41" w15:restartNumberingAfterBreak="0">
    <w:nsid w:val="5A704CA0"/>
    <w:multiLevelType w:val="hybridMultilevel"/>
    <w:tmpl w:val="AC3AA41E"/>
    <w:lvl w:ilvl="0" w:tplc="A1445432">
      <w:start w:val="1"/>
      <w:numFmt w:val="lowerLetter"/>
      <w:lvlText w:val="%1)"/>
      <w:lvlJc w:val="left"/>
      <w:pPr>
        <w:tabs>
          <w:tab w:val="num" w:pos="360"/>
        </w:tabs>
        <w:ind w:left="340" w:hanging="340"/>
      </w:pPr>
      <w:rPr>
        <w:rFonts w:hint="default"/>
      </w:rPr>
    </w:lvl>
    <w:lvl w:ilvl="1" w:tplc="B43A9880">
      <w:start w:val="14"/>
      <w:numFmt w:val="bullet"/>
      <w:lvlText w:val="-"/>
      <w:lvlJc w:val="left"/>
      <w:pPr>
        <w:tabs>
          <w:tab w:val="num" w:pos="1440"/>
        </w:tabs>
        <w:ind w:left="1440" w:hanging="360"/>
      </w:pPr>
      <w:rPr>
        <w:rFonts w:ascii="Times New Roman" w:eastAsia="Times New Roman" w:hAnsi="Times New Roman" w:cs="Times New Roman" w:hint="default"/>
      </w:rPr>
    </w:lvl>
    <w:lvl w:ilvl="2" w:tplc="4794907E">
      <w:start w:val="1"/>
      <w:numFmt w:val="lowerLetter"/>
      <w:lvlText w:val="%3)"/>
      <w:lvlJc w:val="left"/>
      <w:pPr>
        <w:tabs>
          <w:tab w:val="num" w:pos="2377"/>
        </w:tabs>
        <w:ind w:left="2377" w:hanging="397"/>
      </w:pPr>
      <w:rPr>
        <w:rFonts w:hint="default"/>
      </w:rPr>
    </w:lvl>
    <w:lvl w:ilvl="3" w:tplc="A276041C">
      <w:start w:val="1"/>
      <w:numFmt w:val="decimal"/>
      <w:lvlText w:val="%4."/>
      <w:lvlJc w:val="left"/>
      <w:pPr>
        <w:tabs>
          <w:tab w:val="num" w:pos="5889"/>
        </w:tabs>
        <w:ind w:left="5889"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2" w15:restartNumberingAfterBreak="0">
    <w:nsid w:val="5BAB03D6"/>
    <w:multiLevelType w:val="hybridMultilevel"/>
    <w:tmpl w:val="954E6A1E"/>
    <w:lvl w:ilvl="0" w:tplc="04100001">
      <w:start w:val="1"/>
      <w:numFmt w:val="bullet"/>
      <w:lvlText w:val=""/>
      <w:lvlJc w:val="left"/>
      <w:pPr>
        <w:ind w:left="360" w:hanging="360"/>
      </w:pPr>
      <w:rPr>
        <w:rFonts w:ascii="Symbol" w:hAnsi="Symbol" w:hint="default"/>
        <w:w w:val="103"/>
        <w:sz w:val="22"/>
        <w:szCs w:val="22"/>
      </w:rPr>
    </w:lvl>
    <w:lvl w:ilvl="1" w:tplc="04100019" w:tentative="1">
      <w:start w:val="1"/>
      <w:numFmt w:val="lowerLetter"/>
      <w:lvlText w:val="%2."/>
      <w:lvlJc w:val="left"/>
      <w:pPr>
        <w:ind w:left="710" w:hanging="360"/>
      </w:pPr>
    </w:lvl>
    <w:lvl w:ilvl="2" w:tplc="0410001B" w:tentative="1">
      <w:start w:val="1"/>
      <w:numFmt w:val="lowerRoman"/>
      <w:lvlText w:val="%3."/>
      <w:lvlJc w:val="right"/>
      <w:pPr>
        <w:ind w:left="1430" w:hanging="180"/>
      </w:pPr>
    </w:lvl>
    <w:lvl w:ilvl="3" w:tplc="0410000F" w:tentative="1">
      <w:start w:val="1"/>
      <w:numFmt w:val="decimal"/>
      <w:lvlText w:val="%4."/>
      <w:lvlJc w:val="left"/>
      <w:pPr>
        <w:ind w:left="2150" w:hanging="360"/>
      </w:pPr>
    </w:lvl>
    <w:lvl w:ilvl="4" w:tplc="04100019" w:tentative="1">
      <w:start w:val="1"/>
      <w:numFmt w:val="lowerLetter"/>
      <w:lvlText w:val="%5."/>
      <w:lvlJc w:val="left"/>
      <w:pPr>
        <w:ind w:left="2870" w:hanging="360"/>
      </w:pPr>
    </w:lvl>
    <w:lvl w:ilvl="5" w:tplc="0410001B" w:tentative="1">
      <w:start w:val="1"/>
      <w:numFmt w:val="lowerRoman"/>
      <w:lvlText w:val="%6."/>
      <w:lvlJc w:val="right"/>
      <w:pPr>
        <w:ind w:left="3590" w:hanging="180"/>
      </w:pPr>
    </w:lvl>
    <w:lvl w:ilvl="6" w:tplc="0410000F" w:tentative="1">
      <w:start w:val="1"/>
      <w:numFmt w:val="decimal"/>
      <w:lvlText w:val="%7."/>
      <w:lvlJc w:val="left"/>
      <w:pPr>
        <w:ind w:left="4310" w:hanging="360"/>
      </w:pPr>
    </w:lvl>
    <w:lvl w:ilvl="7" w:tplc="04100019" w:tentative="1">
      <w:start w:val="1"/>
      <w:numFmt w:val="lowerLetter"/>
      <w:lvlText w:val="%8."/>
      <w:lvlJc w:val="left"/>
      <w:pPr>
        <w:ind w:left="5030" w:hanging="360"/>
      </w:pPr>
    </w:lvl>
    <w:lvl w:ilvl="8" w:tplc="0410001B" w:tentative="1">
      <w:start w:val="1"/>
      <w:numFmt w:val="lowerRoman"/>
      <w:lvlText w:val="%9."/>
      <w:lvlJc w:val="right"/>
      <w:pPr>
        <w:ind w:left="5750" w:hanging="180"/>
      </w:pPr>
    </w:lvl>
  </w:abstractNum>
  <w:abstractNum w:abstractNumId="43" w15:restartNumberingAfterBreak="0">
    <w:nsid w:val="5E7038EB"/>
    <w:multiLevelType w:val="hybridMultilevel"/>
    <w:tmpl w:val="2E467B3E"/>
    <w:lvl w:ilvl="0" w:tplc="9F224CC0">
      <w:numFmt w:val="bullet"/>
      <w:pStyle w:val="Titolo"/>
      <w:lvlText w:val="-"/>
      <w:lvlJc w:val="left"/>
      <w:pPr>
        <w:ind w:left="720" w:hanging="360"/>
      </w:pPr>
      <w:rPr>
        <w:rFonts w:ascii="Helvetica" w:eastAsia="Calibri" w:hAnsi="Helvetica" w:cs="Times New Roman" w:hint="default"/>
      </w:rPr>
    </w:lvl>
    <w:lvl w:ilvl="1" w:tplc="04100003">
      <w:start w:val="1"/>
      <w:numFmt w:val="bullet"/>
      <w:lvlText w:val="o"/>
      <w:lvlJc w:val="left"/>
      <w:pPr>
        <w:ind w:left="644"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02E0501"/>
    <w:multiLevelType w:val="hybridMultilevel"/>
    <w:tmpl w:val="0262E1E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971" w:hanging="360"/>
      </w:pPr>
      <w:rPr>
        <w:rFonts w:ascii="Courier New" w:hAnsi="Courier New" w:cs="Courier New" w:hint="default"/>
      </w:rPr>
    </w:lvl>
    <w:lvl w:ilvl="2" w:tplc="04100005">
      <w:start w:val="1"/>
      <w:numFmt w:val="bullet"/>
      <w:lvlText w:val=""/>
      <w:lvlJc w:val="left"/>
      <w:pPr>
        <w:ind w:left="-251" w:hanging="360"/>
      </w:pPr>
      <w:rPr>
        <w:rFonts w:ascii="Wingdings" w:hAnsi="Wingdings" w:hint="default"/>
      </w:rPr>
    </w:lvl>
    <w:lvl w:ilvl="3" w:tplc="04100001">
      <w:start w:val="1"/>
      <w:numFmt w:val="bullet"/>
      <w:lvlText w:val=""/>
      <w:lvlJc w:val="left"/>
      <w:pPr>
        <w:ind w:left="469" w:hanging="360"/>
      </w:pPr>
      <w:rPr>
        <w:rFonts w:ascii="Symbol" w:hAnsi="Symbol" w:hint="default"/>
      </w:rPr>
    </w:lvl>
    <w:lvl w:ilvl="4" w:tplc="04100003">
      <w:start w:val="1"/>
      <w:numFmt w:val="bullet"/>
      <w:lvlText w:val="o"/>
      <w:lvlJc w:val="left"/>
      <w:pPr>
        <w:ind w:left="1189" w:hanging="360"/>
      </w:pPr>
      <w:rPr>
        <w:rFonts w:ascii="Courier New" w:hAnsi="Courier New" w:cs="Courier New" w:hint="default"/>
      </w:rPr>
    </w:lvl>
    <w:lvl w:ilvl="5" w:tplc="04100005" w:tentative="1">
      <w:start w:val="1"/>
      <w:numFmt w:val="bullet"/>
      <w:lvlText w:val=""/>
      <w:lvlJc w:val="left"/>
      <w:pPr>
        <w:ind w:left="1909" w:hanging="360"/>
      </w:pPr>
      <w:rPr>
        <w:rFonts w:ascii="Wingdings" w:hAnsi="Wingdings" w:hint="default"/>
      </w:rPr>
    </w:lvl>
    <w:lvl w:ilvl="6" w:tplc="04100001" w:tentative="1">
      <w:start w:val="1"/>
      <w:numFmt w:val="bullet"/>
      <w:lvlText w:val=""/>
      <w:lvlJc w:val="left"/>
      <w:pPr>
        <w:ind w:left="2629" w:hanging="360"/>
      </w:pPr>
      <w:rPr>
        <w:rFonts w:ascii="Symbol" w:hAnsi="Symbol" w:hint="default"/>
      </w:rPr>
    </w:lvl>
    <w:lvl w:ilvl="7" w:tplc="04100003" w:tentative="1">
      <w:start w:val="1"/>
      <w:numFmt w:val="bullet"/>
      <w:lvlText w:val="o"/>
      <w:lvlJc w:val="left"/>
      <w:pPr>
        <w:ind w:left="3349" w:hanging="360"/>
      </w:pPr>
      <w:rPr>
        <w:rFonts w:ascii="Courier New" w:hAnsi="Courier New" w:cs="Courier New" w:hint="default"/>
      </w:rPr>
    </w:lvl>
    <w:lvl w:ilvl="8" w:tplc="04100005" w:tentative="1">
      <w:start w:val="1"/>
      <w:numFmt w:val="bullet"/>
      <w:lvlText w:val=""/>
      <w:lvlJc w:val="left"/>
      <w:pPr>
        <w:ind w:left="4069" w:hanging="360"/>
      </w:pPr>
      <w:rPr>
        <w:rFonts w:ascii="Wingdings" w:hAnsi="Wingdings" w:hint="default"/>
      </w:rPr>
    </w:lvl>
  </w:abstractNum>
  <w:abstractNum w:abstractNumId="45" w15:restartNumberingAfterBreak="0">
    <w:nsid w:val="634B03C3"/>
    <w:multiLevelType w:val="multilevel"/>
    <w:tmpl w:val="879282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8CC2EE2"/>
    <w:multiLevelType w:val="hybridMultilevel"/>
    <w:tmpl w:val="98603C4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70CA435D"/>
    <w:multiLevelType w:val="hybridMultilevel"/>
    <w:tmpl w:val="625E23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4F357BC"/>
    <w:multiLevelType w:val="hybridMultilevel"/>
    <w:tmpl w:val="385A65D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767E1ED6"/>
    <w:multiLevelType w:val="hybridMultilevel"/>
    <w:tmpl w:val="D49C19D6"/>
    <w:lvl w:ilvl="0" w:tplc="41E0BA3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92718BA"/>
    <w:multiLevelType w:val="hybridMultilevel"/>
    <w:tmpl w:val="EBFA8B2E"/>
    <w:lvl w:ilvl="0" w:tplc="F57C3A80">
      <w:start w:val="1"/>
      <w:numFmt w:val="bullet"/>
      <w:pStyle w:val="Elencopuntato"/>
      <w:lvlText w:val=""/>
      <w:lvlJc w:val="left"/>
      <w:pPr>
        <w:ind w:left="360" w:hanging="360"/>
      </w:pPr>
      <w:rPr>
        <w:rFonts w:ascii="Symbol" w:hAnsi="Symbol" w:cs="Symbol" w:hint="default"/>
        <w:w w:val="103"/>
        <w:sz w:val="22"/>
        <w:szCs w:val="22"/>
      </w:rPr>
    </w:lvl>
    <w:lvl w:ilvl="1" w:tplc="04100019">
      <w:start w:val="1"/>
      <w:numFmt w:val="lowerLetter"/>
      <w:lvlText w:val="%2."/>
      <w:lvlJc w:val="left"/>
      <w:pPr>
        <w:ind w:left="1419" w:hanging="360"/>
      </w:pPr>
    </w:lvl>
    <w:lvl w:ilvl="2" w:tplc="0410001B" w:tentative="1">
      <w:start w:val="1"/>
      <w:numFmt w:val="lowerRoman"/>
      <w:lvlText w:val="%3."/>
      <w:lvlJc w:val="right"/>
      <w:pPr>
        <w:ind w:left="2139" w:hanging="180"/>
      </w:pPr>
    </w:lvl>
    <w:lvl w:ilvl="3" w:tplc="0410000F" w:tentative="1">
      <w:start w:val="1"/>
      <w:numFmt w:val="decimal"/>
      <w:lvlText w:val="%4."/>
      <w:lvlJc w:val="left"/>
      <w:pPr>
        <w:ind w:left="2859" w:hanging="360"/>
      </w:pPr>
    </w:lvl>
    <w:lvl w:ilvl="4" w:tplc="04100019" w:tentative="1">
      <w:start w:val="1"/>
      <w:numFmt w:val="lowerLetter"/>
      <w:lvlText w:val="%5."/>
      <w:lvlJc w:val="left"/>
      <w:pPr>
        <w:ind w:left="3579" w:hanging="360"/>
      </w:pPr>
    </w:lvl>
    <w:lvl w:ilvl="5" w:tplc="0410001B" w:tentative="1">
      <w:start w:val="1"/>
      <w:numFmt w:val="lowerRoman"/>
      <w:lvlText w:val="%6."/>
      <w:lvlJc w:val="right"/>
      <w:pPr>
        <w:ind w:left="4299" w:hanging="180"/>
      </w:pPr>
    </w:lvl>
    <w:lvl w:ilvl="6" w:tplc="0410000F" w:tentative="1">
      <w:start w:val="1"/>
      <w:numFmt w:val="decimal"/>
      <w:lvlText w:val="%7."/>
      <w:lvlJc w:val="left"/>
      <w:pPr>
        <w:ind w:left="5019" w:hanging="360"/>
      </w:pPr>
    </w:lvl>
    <w:lvl w:ilvl="7" w:tplc="04100019" w:tentative="1">
      <w:start w:val="1"/>
      <w:numFmt w:val="lowerLetter"/>
      <w:lvlText w:val="%8."/>
      <w:lvlJc w:val="left"/>
      <w:pPr>
        <w:ind w:left="5739" w:hanging="360"/>
      </w:pPr>
    </w:lvl>
    <w:lvl w:ilvl="8" w:tplc="0410001B" w:tentative="1">
      <w:start w:val="1"/>
      <w:numFmt w:val="lowerRoman"/>
      <w:lvlText w:val="%9."/>
      <w:lvlJc w:val="right"/>
      <w:pPr>
        <w:ind w:left="6459" w:hanging="180"/>
      </w:pPr>
    </w:lvl>
  </w:abstractNum>
  <w:num w:numId="1">
    <w:abstractNumId w:val="50"/>
  </w:num>
  <w:num w:numId="2">
    <w:abstractNumId w:val="34"/>
  </w:num>
  <w:num w:numId="3">
    <w:abstractNumId w:val="45"/>
  </w:num>
  <w:num w:numId="4">
    <w:abstractNumId w:val="25"/>
  </w:num>
  <w:num w:numId="5">
    <w:abstractNumId w:val="43"/>
  </w:num>
  <w:num w:numId="6">
    <w:abstractNumId w:val="39"/>
  </w:num>
  <w:num w:numId="7">
    <w:abstractNumId w:val="40"/>
  </w:num>
  <w:num w:numId="8">
    <w:abstractNumId w:val="23"/>
  </w:num>
  <w:num w:numId="9">
    <w:abstractNumId w:val="42"/>
  </w:num>
  <w:num w:numId="10">
    <w:abstractNumId w:val="37"/>
  </w:num>
  <w:num w:numId="11">
    <w:abstractNumId w:val="28"/>
  </w:num>
  <w:num w:numId="12">
    <w:abstractNumId w:val="36"/>
  </w:num>
  <w:num w:numId="13">
    <w:abstractNumId w:val="48"/>
  </w:num>
  <w:num w:numId="14">
    <w:abstractNumId w:val="46"/>
  </w:num>
  <w:num w:numId="15">
    <w:abstractNumId w:val="33"/>
  </w:num>
  <w:num w:numId="16">
    <w:abstractNumId w:val="21"/>
  </w:num>
  <w:num w:numId="17">
    <w:abstractNumId w:val="47"/>
  </w:num>
  <w:num w:numId="18">
    <w:abstractNumId w:val="44"/>
  </w:num>
  <w:num w:numId="19">
    <w:abstractNumId w:val="35"/>
  </w:num>
  <w:num w:numId="20">
    <w:abstractNumId w:val="31"/>
  </w:num>
  <w:num w:numId="21">
    <w:abstractNumId w:val="20"/>
  </w:num>
  <w:num w:numId="22">
    <w:abstractNumId w:val="30"/>
  </w:num>
  <w:num w:numId="23">
    <w:abstractNumId w:val="26"/>
  </w:num>
  <w:num w:numId="24">
    <w:abstractNumId w:val="49"/>
  </w:num>
  <w:num w:numId="25">
    <w:abstractNumId w:val="41"/>
  </w:num>
  <w:num w:numId="26">
    <w:abstractNumId w:val="29"/>
  </w:num>
  <w:num w:numId="27">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E7"/>
    <w:rsid w:val="00003FCB"/>
    <w:rsid w:val="00004B61"/>
    <w:rsid w:val="000057AF"/>
    <w:rsid w:val="00007632"/>
    <w:rsid w:val="000079DA"/>
    <w:rsid w:val="0001017A"/>
    <w:rsid w:val="00010678"/>
    <w:rsid w:val="0001495A"/>
    <w:rsid w:val="00023904"/>
    <w:rsid w:val="000373BA"/>
    <w:rsid w:val="00050546"/>
    <w:rsid w:val="00054728"/>
    <w:rsid w:val="0006439E"/>
    <w:rsid w:val="000653AC"/>
    <w:rsid w:val="00072FB9"/>
    <w:rsid w:val="00074F72"/>
    <w:rsid w:val="00081B7F"/>
    <w:rsid w:val="000855C0"/>
    <w:rsid w:val="000A3217"/>
    <w:rsid w:val="000B29F2"/>
    <w:rsid w:val="000B459E"/>
    <w:rsid w:val="000B6B02"/>
    <w:rsid w:val="000C5D8E"/>
    <w:rsid w:val="000C65E6"/>
    <w:rsid w:val="000E4D76"/>
    <w:rsid w:val="000F01D6"/>
    <w:rsid w:val="000F75FA"/>
    <w:rsid w:val="001004DD"/>
    <w:rsid w:val="00100901"/>
    <w:rsid w:val="00102DC4"/>
    <w:rsid w:val="0010591D"/>
    <w:rsid w:val="0011673E"/>
    <w:rsid w:val="00125E6F"/>
    <w:rsid w:val="00130AE3"/>
    <w:rsid w:val="001322FD"/>
    <w:rsid w:val="00134434"/>
    <w:rsid w:val="0013542D"/>
    <w:rsid w:val="0013658B"/>
    <w:rsid w:val="00143DC4"/>
    <w:rsid w:val="00155C58"/>
    <w:rsid w:val="0015610A"/>
    <w:rsid w:val="00164117"/>
    <w:rsid w:val="0017066C"/>
    <w:rsid w:val="00176C3C"/>
    <w:rsid w:val="00182889"/>
    <w:rsid w:val="00183F6B"/>
    <w:rsid w:val="001944FC"/>
    <w:rsid w:val="001C2126"/>
    <w:rsid w:val="001C24DC"/>
    <w:rsid w:val="001C3B00"/>
    <w:rsid w:val="001D1568"/>
    <w:rsid w:val="001D291D"/>
    <w:rsid w:val="001E1209"/>
    <w:rsid w:val="001E4D94"/>
    <w:rsid w:val="001E58EF"/>
    <w:rsid w:val="001F0DCA"/>
    <w:rsid w:val="001F685E"/>
    <w:rsid w:val="00222C5E"/>
    <w:rsid w:val="00222CC3"/>
    <w:rsid w:val="0022385D"/>
    <w:rsid w:val="00223F92"/>
    <w:rsid w:val="0022478B"/>
    <w:rsid w:val="002247DE"/>
    <w:rsid w:val="00224D8D"/>
    <w:rsid w:val="00234AD0"/>
    <w:rsid w:val="00234ADC"/>
    <w:rsid w:val="00242557"/>
    <w:rsid w:val="00245343"/>
    <w:rsid w:val="00251001"/>
    <w:rsid w:val="00251CE7"/>
    <w:rsid w:val="00253AD6"/>
    <w:rsid w:val="00255D78"/>
    <w:rsid w:val="00283CD0"/>
    <w:rsid w:val="00292985"/>
    <w:rsid w:val="002A1D00"/>
    <w:rsid w:val="002B35B1"/>
    <w:rsid w:val="002C36A3"/>
    <w:rsid w:val="002C37D3"/>
    <w:rsid w:val="002D331E"/>
    <w:rsid w:val="002E4A49"/>
    <w:rsid w:val="002E4D3A"/>
    <w:rsid w:val="002F799F"/>
    <w:rsid w:val="0031065F"/>
    <w:rsid w:val="00312B79"/>
    <w:rsid w:val="00316D37"/>
    <w:rsid w:val="003170E7"/>
    <w:rsid w:val="00331B3E"/>
    <w:rsid w:val="00345889"/>
    <w:rsid w:val="00351F34"/>
    <w:rsid w:val="0035468E"/>
    <w:rsid w:val="00366ECA"/>
    <w:rsid w:val="0037030D"/>
    <w:rsid w:val="00374DC3"/>
    <w:rsid w:val="00395D17"/>
    <w:rsid w:val="003B7465"/>
    <w:rsid w:val="003C328B"/>
    <w:rsid w:val="003C7F1A"/>
    <w:rsid w:val="003D2EB4"/>
    <w:rsid w:val="003D3EBD"/>
    <w:rsid w:val="003E4046"/>
    <w:rsid w:val="003E5122"/>
    <w:rsid w:val="003E5457"/>
    <w:rsid w:val="004015BE"/>
    <w:rsid w:val="004254BE"/>
    <w:rsid w:val="004302D9"/>
    <w:rsid w:val="00430DFB"/>
    <w:rsid w:val="004413EF"/>
    <w:rsid w:val="0045228B"/>
    <w:rsid w:val="00455443"/>
    <w:rsid w:val="004652B6"/>
    <w:rsid w:val="0047344E"/>
    <w:rsid w:val="00473D44"/>
    <w:rsid w:val="004752AF"/>
    <w:rsid w:val="00475FB4"/>
    <w:rsid w:val="004810D6"/>
    <w:rsid w:val="00482DBF"/>
    <w:rsid w:val="004920FA"/>
    <w:rsid w:val="004A12B5"/>
    <w:rsid w:val="004A7490"/>
    <w:rsid w:val="004C28B6"/>
    <w:rsid w:val="004C58AE"/>
    <w:rsid w:val="004D47FF"/>
    <w:rsid w:val="004E38EF"/>
    <w:rsid w:val="004E691C"/>
    <w:rsid w:val="004E73A6"/>
    <w:rsid w:val="004F0CC9"/>
    <w:rsid w:val="004F1DE7"/>
    <w:rsid w:val="00500C1B"/>
    <w:rsid w:val="005111C3"/>
    <w:rsid w:val="0051222B"/>
    <w:rsid w:val="00512412"/>
    <w:rsid w:val="005126E7"/>
    <w:rsid w:val="00524749"/>
    <w:rsid w:val="00535724"/>
    <w:rsid w:val="00546265"/>
    <w:rsid w:val="00546798"/>
    <w:rsid w:val="00547C4B"/>
    <w:rsid w:val="00551D56"/>
    <w:rsid w:val="00577E50"/>
    <w:rsid w:val="005805BC"/>
    <w:rsid w:val="00593A34"/>
    <w:rsid w:val="00595940"/>
    <w:rsid w:val="005A103E"/>
    <w:rsid w:val="005A3049"/>
    <w:rsid w:val="005A723B"/>
    <w:rsid w:val="005D7CE1"/>
    <w:rsid w:val="005E517A"/>
    <w:rsid w:val="005E5476"/>
    <w:rsid w:val="005E6E59"/>
    <w:rsid w:val="005F3C9C"/>
    <w:rsid w:val="005F6015"/>
    <w:rsid w:val="00600AA1"/>
    <w:rsid w:val="006136A3"/>
    <w:rsid w:val="00626966"/>
    <w:rsid w:val="00626DB8"/>
    <w:rsid w:val="006363AB"/>
    <w:rsid w:val="00637A97"/>
    <w:rsid w:val="006527D7"/>
    <w:rsid w:val="00653A8D"/>
    <w:rsid w:val="0066142F"/>
    <w:rsid w:val="0066625C"/>
    <w:rsid w:val="00667658"/>
    <w:rsid w:val="00667D59"/>
    <w:rsid w:val="00670C5D"/>
    <w:rsid w:val="00671280"/>
    <w:rsid w:val="00674257"/>
    <w:rsid w:val="00676C95"/>
    <w:rsid w:val="006A6C9A"/>
    <w:rsid w:val="006C2C00"/>
    <w:rsid w:val="006C6DA5"/>
    <w:rsid w:val="006D5574"/>
    <w:rsid w:val="006E26CE"/>
    <w:rsid w:val="006E59A6"/>
    <w:rsid w:val="0070165C"/>
    <w:rsid w:val="00706EAA"/>
    <w:rsid w:val="0072109F"/>
    <w:rsid w:val="00722AB3"/>
    <w:rsid w:val="00726C29"/>
    <w:rsid w:val="007336B9"/>
    <w:rsid w:val="00743CD5"/>
    <w:rsid w:val="00751D6B"/>
    <w:rsid w:val="007546A2"/>
    <w:rsid w:val="007777EE"/>
    <w:rsid w:val="007930D3"/>
    <w:rsid w:val="00795BD6"/>
    <w:rsid w:val="007A2B5C"/>
    <w:rsid w:val="007B41E2"/>
    <w:rsid w:val="007C1266"/>
    <w:rsid w:val="007C165C"/>
    <w:rsid w:val="007C6F14"/>
    <w:rsid w:val="007F1B01"/>
    <w:rsid w:val="0080190F"/>
    <w:rsid w:val="00816216"/>
    <w:rsid w:val="00821CC8"/>
    <w:rsid w:val="0082332B"/>
    <w:rsid w:val="00825EFB"/>
    <w:rsid w:val="00830190"/>
    <w:rsid w:val="00835491"/>
    <w:rsid w:val="00845D56"/>
    <w:rsid w:val="00846A45"/>
    <w:rsid w:val="008611E3"/>
    <w:rsid w:val="00861D38"/>
    <w:rsid w:val="00871371"/>
    <w:rsid w:val="008774E1"/>
    <w:rsid w:val="0089553C"/>
    <w:rsid w:val="008A43AC"/>
    <w:rsid w:val="008B2474"/>
    <w:rsid w:val="008C7EB2"/>
    <w:rsid w:val="008D4731"/>
    <w:rsid w:val="008E0510"/>
    <w:rsid w:val="008E3234"/>
    <w:rsid w:val="008F10D8"/>
    <w:rsid w:val="008F23AD"/>
    <w:rsid w:val="0090200C"/>
    <w:rsid w:val="00902C39"/>
    <w:rsid w:val="009063F3"/>
    <w:rsid w:val="009176FD"/>
    <w:rsid w:val="00917867"/>
    <w:rsid w:val="009214CA"/>
    <w:rsid w:val="009267EC"/>
    <w:rsid w:val="009272E5"/>
    <w:rsid w:val="009273E7"/>
    <w:rsid w:val="00934A29"/>
    <w:rsid w:val="009506ED"/>
    <w:rsid w:val="009615FD"/>
    <w:rsid w:val="00963B04"/>
    <w:rsid w:val="009656E5"/>
    <w:rsid w:val="00991B91"/>
    <w:rsid w:val="0099396E"/>
    <w:rsid w:val="00993F02"/>
    <w:rsid w:val="009B1E9E"/>
    <w:rsid w:val="009B4113"/>
    <w:rsid w:val="009C0079"/>
    <w:rsid w:val="009E3F7E"/>
    <w:rsid w:val="009F37E6"/>
    <w:rsid w:val="00A0664E"/>
    <w:rsid w:val="00A21FD1"/>
    <w:rsid w:val="00A243C1"/>
    <w:rsid w:val="00A30310"/>
    <w:rsid w:val="00A71CFC"/>
    <w:rsid w:val="00A75173"/>
    <w:rsid w:val="00A913CA"/>
    <w:rsid w:val="00A9208C"/>
    <w:rsid w:val="00A92FF8"/>
    <w:rsid w:val="00A97EBC"/>
    <w:rsid w:val="00AA29B6"/>
    <w:rsid w:val="00AA54F6"/>
    <w:rsid w:val="00AB070B"/>
    <w:rsid w:val="00AB3642"/>
    <w:rsid w:val="00AB5AB1"/>
    <w:rsid w:val="00AD047D"/>
    <w:rsid w:val="00B067AF"/>
    <w:rsid w:val="00B10D98"/>
    <w:rsid w:val="00B3567F"/>
    <w:rsid w:val="00B36C75"/>
    <w:rsid w:val="00B45141"/>
    <w:rsid w:val="00B45E97"/>
    <w:rsid w:val="00B5170B"/>
    <w:rsid w:val="00B52C24"/>
    <w:rsid w:val="00B54309"/>
    <w:rsid w:val="00B55291"/>
    <w:rsid w:val="00B56381"/>
    <w:rsid w:val="00B56D18"/>
    <w:rsid w:val="00B7142A"/>
    <w:rsid w:val="00B74C28"/>
    <w:rsid w:val="00B801DA"/>
    <w:rsid w:val="00B91075"/>
    <w:rsid w:val="00B91181"/>
    <w:rsid w:val="00B925A3"/>
    <w:rsid w:val="00B97304"/>
    <w:rsid w:val="00BA6D59"/>
    <w:rsid w:val="00BB092A"/>
    <w:rsid w:val="00BD4134"/>
    <w:rsid w:val="00BD450A"/>
    <w:rsid w:val="00BD4C06"/>
    <w:rsid w:val="00BD60E4"/>
    <w:rsid w:val="00BD63DD"/>
    <w:rsid w:val="00BE62F6"/>
    <w:rsid w:val="00BF021B"/>
    <w:rsid w:val="00C046D6"/>
    <w:rsid w:val="00C14886"/>
    <w:rsid w:val="00C17C5C"/>
    <w:rsid w:val="00C3721F"/>
    <w:rsid w:val="00C53050"/>
    <w:rsid w:val="00C53342"/>
    <w:rsid w:val="00C61F63"/>
    <w:rsid w:val="00C67ABB"/>
    <w:rsid w:val="00C75D59"/>
    <w:rsid w:val="00C9288D"/>
    <w:rsid w:val="00C939FE"/>
    <w:rsid w:val="00C95A5D"/>
    <w:rsid w:val="00CA0977"/>
    <w:rsid w:val="00CA21A8"/>
    <w:rsid w:val="00CA6411"/>
    <w:rsid w:val="00CC1ECE"/>
    <w:rsid w:val="00CC78C3"/>
    <w:rsid w:val="00CD3859"/>
    <w:rsid w:val="00CD3A40"/>
    <w:rsid w:val="00D00F2C"/>
    <w:rsid w:val="00D0108B"/>
    <w:rsid w:val="00D03C35"/>
    <w:rsid w:val="00D05F3D"/>
    <w:rsid w:val="00D10421"/>
    <w:rsid w:val="00D313AD"/>
    <w:rsid w:val="00D33CDB"/>
    <w:rsid w:val="00D373C3"/>
    <w:rsid w:val="00D47542"/>
    <w:rsid w:val="00D6081E"/>
    <w:rsid w:val="00D61A65"/>
    <w:rsid w:val="00D673F4"/>
    <w:rsid w:val="00D67438"/>
    <w:rsid w:val="00D725C8"/>
    <w:rsid w:val="00D76A79"/>
    <w:rsid w:val="00D907A5"/>
    <w:rsid w:val="00D918B1"/>
    <w:rsid w:val="00D952A6"/>
    <w:rsid w:val="00DA01F9"/>
    <w:rsid w:val="00DA4806"/>
    <w:rsid w:val="00DB29AE"/>
    <w:rsid w:val="00DC179E"/>
    <w:rsid w:val="00DC561D"/>
    <w:rsid w:val="00DC6890"/>
    <w:rsid w:val="00DE3017"/>
    <w:rsid w:val="00DE4640"/>
    <w:rsid w:val="00E02E4A"/>
    <w:rsid w:val="00E15064"/>
    <w:rsid w:val="00E22395"/>
    <w:rsid w:val="00E2241F"/>
    <w:rsid w:val="00E2552F"/>
    <w:rsid w:val="00E40A79"/>
    <w:rsid w:val="00E422B6"/>
    <w:rsid w:val="00E42BA9"/>
    <w:rsid w:val="00E5679D"/>
    <w:rsid w:val="00E57B86"/>
    <w:rsid w:val="00E61CA8"/>
    <w:rsid w:val="00E65BE0"/>
    <w:rsid w:val="00E65D8C"/>
    <w:rsid w:val="00E70FF0"/>
    <w:rsid w:val="00E74C0E"/>
    <w:rsid w:val="00E765D8"/>
    <w:rsid w:val="00E80F73"/>
    <w:rsid w:val="00E9192E"/>
    <w:rsid w:val="00EA0D14"/>
    <w:rsid w:val="00EB45B5"/>
    <w:rsid w:val="00EB5E2F"/>
    <w:rsid w:val="00EC3672"/>
    <w:rsid w:val="00ED037C"/>
    <w:rsid w:val="00ED2A5E"/>
    <w:rsid w:val="00EE1099"/>
    <w:rsid w:val="00EE1850"/>
    <w:rsid w:val="00EE4134"/>
    <w:rsid w:val="00EE4F18"/>
    <w:rsid w:val="00EE7AB9"/>
    <w:rsid w:val="00EF216C"/>
    <w:rsid w:val="00F01BF3"/>
    <w:rsid w:val="00F01C08"/>
    <w:rsid w:val="00F133F1"/>
    <w:rsid w:val="00F27A85"/>
    <w:rsid w:val="00F431F1"/>
    <w:rsid w:val="00F43965"/>
    <w:rsid w:val="00F467E5"/>
    <w:rsid w:val="00F56D78"/>
    <w:rsid w:val="00F6268E"/>
    <w:rsid w:val="00F62E2D"/>
    <w:rsid w:val="00F63125"/>
    <w:rsid w:val="00F66AB8"/>
    <w:rsid w:val="00F95F03"/>
    <w:rsid w:val="00FA159D"/>
    <w:rsid w:val="00FA4B52"/>
    <w:rsid w:val="00FB07CD"/>
    <w:rsid w:val="00FB15FD"/>
    <w:rsid w:val="00FB4DDC"/>
    <w:rsid w:val="00FB6658"/>
    <w:rsid w:val="00FC3144"/>
    <w:rsid w:val="00FC5937"/>
    <w:rsid w:val="00FC5C52"/>
    <w:rsid w:val="00FD3F19"/>
    <w:rsid w:val="00FD55B5"/>
    <w:rsid w:val="00FE125F"/>
    <w:rsid w:val="00FE6B2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5EA59E"/>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3721F"/>
    <w:pPr>
      <w:spacing w:after="120" w:line="320" w:lineRule="exact"/>
      <w:jc w:val="both"/>
    </w:pPr>
    <w:rPr>
      <w:rFonts w:ascii="Arial" w:eastAsia="Times New Roman" w:hAnsi="Arial" w:cs="Times New Roman"/>
      <w:sz w:val="22"/>
      <w:szCs w:val="22"/>
      <w:lang w:eastAsia="it-IT"/>
    </w:rPr>
  </w:style>
  <w:style w:type="paragraph" w:styleId="Titolo1">
    <w:name w:val="heading 1"/>
    <w:aliases w:val="par. 1.1"/>
    <w:basedOn w:val="Normale"/>
    <w:next w:val="Normale"/>
    <w:link w:val="Titolo1Carattere"/>
    <w:uiPriority w:val="9"/>
    <w:qFormat/>
    <w:rsid w:val="0017066C"/>
    <w:pPr>
      <w:keepNext/>
      <w:keepLines/>
      <w:spacing w:before="240" w:after="40" w:line="240" w:lineRule="auto"/>
      <w:outlineLvl w:val="0"/>
    </w:pPr>
    <w:rPr>
      <w:rFonts w:eastAsia="SimSun"/>
      <w:b/>
      <w:sz w:val="24"/>
      <w:szCs w:val="24"/>
    </w:rPr>
  </w:style>
  <w:style w:type="paragraph" w:styleId="Titolo2">
    <w:name w:val="heading 2"/>
    <w:basedOn w:val="Normale"/>
    <w:next w:val="Normale"/>
    <w:link w:val="Titolo2Carattere"/>
    <w:uiPriority w:val="9"/>
    <w:qFormat/>
    <w:rsid w:val="00183F6B"/>
    <w:pPr>
      <w:keepNext/>
      <w:spacing w:after="0" w:line="360" w:lineRule="auto"/>
      <w:jc w:val="left"/>
      <w:outlineLvl w:val="1"/>
    </w:pPr>
    <w:rPr>
      <w:b/>
      <w:sz w:val="24"/>
      <w:szCs w:val="24"/>
    </w:rPr>
  </w:style>
  <w:style w:type="paragraph" w:styleId="Titolo3">
    <w:name w:val="heading 3"/>
    <w:basedOn w:val="Titolo2"/>
    <w:next w:val="Normale"/>
    <w:link w:val="Titolo3Carattere"/>
    <w:uiPriority w:val="9"/>
    <w:qFormat/>
    <w:rsid w:val="0017066C"/>
    <w:pPr>
      <w:keepLines/>
      <w:numPr>
        <w:ilvl w:val="2"/>
      </w:numPr>
      <w:spacing w:before="40" w:line="240" w:lineRule="auto"/>
      <w:outlineLvl w:val="2"/>
    </w:pPr>
    <w:rPr>
      <w:b w:val="0"/>
      <w:u w:val="single"/>
    </w:rPr>
  </w:style>
  <w:style w:type="paragraph" w:styleId="Titolo4">
    <w:name w:val="heading 4"/>
    <w:basedOn w:val="Normale"/>
    <w:next w:val="Normale"/>
    <w:link w:val="Titolo4Carattere"/>
    <w:uiPriority w:val="9"/>
    <w:rsid w:val="00183F6B"/>
    <w:pPr>
      <w:keepNext/>
      <w:widowControl w:val="0"/>
      <w:spacing w:before="240" w:after="60" w:line="240" w:lineRule="auto"/>
      <w:outlineLvl w:val="3"/>
    </w:pPr>
    <w:rPr>
      <w:rFonts w:ascii="Calibri" w:hAnsi="Calibri" w:cs="Calibri"/>
      <w:b/>
      <w:bCs/>
      <w:sz w:val="28"/>
      <w:szCs w:val="28"/>
    </w:rPr>
  </w:style>
  <w:style w:type="paragraph" w:styleId="Titolo5">
    <w:name w:val="heading 5"/>
    <w:basedOn w:val="Normale"/>
    <w:next w:val="Normale"/>
    <w:link w:val="Titolo5Carattere"/>
    <w:uiPriority w:val="9"/>
    <w:rsid w:val="00183F6B"/>
    <w:pPr>
      <w:keepNext/>
      <w:tabs>
        <w:tab w:val="left" w:pos="7655"/>
        <w:tab w:val="left" w:pos="7938"/>
        <w:tab w:val="left" w:pos="8505"/>
        <w:tab w:val="left" w:pos="8789"/>
      </w:tabs>
      <w:spacing w:after="0" w:line="360" w:lineRule="auto"/>
      <w:outlineLvl w:val="4"/>
    </w:pPr>
    <w:rPr>
      <w:sz w:val="24"/>
      <w:szCs w:val="24"/>
    </w:rPr>
  </w:style>
  <w:style w:type="paragraph" w:styleId="Titolo6">
    <w:name w:val="heading 6"/>
    <w:basedOn w:val="Normale"/>
    <w:next w:val="Normale"/>
    <w:link w:val="Titolo6Carattere"/>
    <w:uiPriority w:val="9"/>
    <w:rsid w:val="00183F6B"/>
    <w:pPr>
      <w:keepNext/>
      <w:widowControl w:val="0"/>
      <w:spacing w:after="0" w:line="360" w:lineRule="auto"/>
      <w:jc w:val="center"/>
      <w:outlineLvl w:val="5"/>
    </w:pPr>
    <w:rPr>
      <w:b/>
      <w:bCs/>
      <w:color w:val="FF0000"/>
      <w:sz w:val="48"/>
      <w:szCs w:val="48"/>
      <w:u w:val="single"/>
    </w:rPr>
  </w:style>
  <w:style w:type="paragraph" w:styleId="Titolo7">
    <w:name w:val="heading 7"/>
    <w:basedOn w:val="Normale"/>
    <w:next w:val="Normale"/>
    <w:link w:val="Titolo7Carattere"/>
    <w:uiPriority w:val="9"/>
    <w:rsid w:val="00183F6B"/>
    <w:pPr>
      <w:keepNext/>
      <w:widowControl w:val="0"/>
      <w:spacing w:after="0" w:line="240" w:lineRule="auto"/>
      <w:outlineLvl w:val="6"/>
    </w:pPr>
    <w:rPr>
      <w:rFonts w:cs="Arial"/>
      <w:b/>
      <w:bCs/>
      <w:sz w:val="21"/>
      <w:szCs w:val="21"/>
    </w:rPr>
  </w:style>
  <w:style w:type="paragraph" w:styleId="Titolo8">
    <w:name w:val="heading 8"/>
    <w:basedOn w:val="Normale"/>
    <w:next w:val="Normale"/>
    <w:link w:val="Titolo8Carattere"/>
    <w:uiPriority w:val="9"/>
    <w:rsid w:val="00183F6B"/>
    <w:pPr>
      <w:spacing w:before="240" w:after="60" w:line="360" w:lineRule="auto"/>
      <w:outlineLvl w:val="7"/>
    </w:pPr>
    <w:rPr>
      <w:rFonts w:ascii="Calibri" w:hAnsi="Calibri" w:cs="Calibri"/>
      <w:i/>
      <w:iCs/>
      <w:sz w:val="24"/>
      <w:szCs w:val="24"/>
    </w:rPr>
  </w:style>
  <w:style w:type="paragraph" w:styleId="Titolo9">
    <w:name w:val="heading 9"/>
    <w:basedOn w:val="Normale"/>
    <w:next w:val="Normale"/>
    <w:link w:val="Titolo9Carattere"/>
    <w:uiPriority w:val="9"/>
    <w:rsid w:val="00183F6B"/>
    <w:pPr>
      <w:keepNext/>
      <w:widowControl w:val="0"/>
      <w:spacing w:after="0" w:line="240" w:lineRule="auto"/>
      <w:jc w:val="center"/>
      <w:outlineLvl w:val="8"/>
    </w:pPr>
    <w:rPr>
      <w:rFonts w:cs="Arial"/>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EZIONE">
    <w:name w:val="SEZIONE"/>
    <w:basedOn w:val="Normale"/>
    <w:qFormat/>
    <w:rsid w:val="00C95A5D"/>
    <w:pPr>
      <w:pBdr>
        <w:top w:val="single" w:sz="4" w:space="1" w:color="auto"/>
        <w:left w:val="single" w:sz="4" w:space="4" w:color="auto"/>
        <w:bottom w:val="single" w:sz="4" w:space="1" w:color="auto"/>
        <w:right w:val="single" w:sz="4" w:space="4" w:color="auto"/>
      </w:pBdr>
      <w:spacing w:before="120" w:line="280" w:lineRule="exact"/>
      <w:ind w:right="-7"/>
      <w:jc w:val="center"/>
    </w:pPr>
    <w:rPr>
      <w:b/>
      <w:sz w:val="28"/>
      <w:szCs w:val="21"/>
    </w:rPr>
  </w:style>
  <w:style w:type="character" w:customStyle="1" w:styleId="Titolo1Carattere">
    <w:name w:val="Titolo 1 Carattere"/>
    <w:aliases w:val="par. 1.1 Carattere"/>
    <w:basedOn w:val="Carpredefinitoparagrafo"/>
    <w:link w:val="Titolo1"/>
    <w:uiPriority w:val="9"/>
    <w:rsid w:val="0017066C"/>
    <w:rPr>
      <w:rFonts w:ascii="Arial" w:eastAsia="SimSun" w:hAnsi="Arial" w:cs="Times New Roman"/>
      <w:b/>
      <w:lang w:eastAsia="it-IT"/>
    </w:rPr>
  </w:style>
  <w:style w:type="paragraph" w:customStyle="1" w:styleId="Paragrafoelenco1">
    <w:name w:val="Paragrafo elenco1"/>
    <w:basedOn w:val="Normale"/>
    <w:rsid w:val="003170E7"/>
    <w:pPr>
      <w:spacing w:after="200" w:line="276" w:lineRule="auto"/>
      <w:ind w:left="720"/>
    </w:pPr>
    <w:rPr>
      <w:lang w:eastAsia="en-US"/>
    </w:rPr>
  </w:style>
  <w:style w:type="paragraph" w:styleId="Sommario1">
    <w:name w:val="toc 1"/>
    <w:basedOn w:val="Normale"/>
    <w:next w:val="Normale"/>
    <w:uiPriority w:val="39"/>
    <w:rsid w:val="00816216"/>
    <w:pPr>
      <w:spacing w:before="240"/>
      <w:jc w:val="left"/>
    </w:pPr>
    <w:rPr>
      <w:rFonts w:asciiTheme="minorHAnsi" w:hAnsiTheme="minorHAnsi"/>
      <w:b/>
      <w:bCs/>
      <w:caps/>
      <w:u w:val="single"/>
    </w:rPr>
  </w:style>
  <w:style w:type="character" w:styleId="Collegamentoipertestuale">
    <w:name w:val="Hyperlink"/>
    <w:uiPriority w:val="99"/>
    <w:rsid w:val="00816216"/>
    <w:rPr>
      <w:color w:val="0000FF"/>
      <w:u w:val="single"/>
    </w:rPr>
  </w:style>
  <w:style w:type="paragraph" w:styleId="Titolosommario">
    <w:name w:val="TOC Heading"/>
    <w:basedOn w:val="Titolo1"/>
    <w:next w:val="Normale"/>
    <w:uiPriority w:val="39"/>
    <w:semiHidden/>
    <w:unhideWhenUsed/>
    <w:qFormat/>
    <w:rsid w:val="00816216"/>
    <w:pPr>
      <w:spacing w:line="259" w:lineRule="auto"/>
      <w:outlineLvl w:val="9"/>
    </w:pPr>
    <w:rPr>
      <w:rFonts w:asciiTheme="majorHAnsi" w:eastAsiaTheme="majorEastAsia" w:hAnsiTheme="majorHAnsi" w:cstheme="majorBidi"/>
      <w:b w:val="0"/>
      <w:caps/>
      <w:color w:val="2E74B5" w:themeColor="accent1" w:themeShade="BF"/>
      <w:sz w:val="32"/>
      <w:szCs w:val="32"/>
    </w:rPr>
  </w:style>
  <w:style w:type="character" w:styleId="Collegamentovisitato">
    <w:name w:val="FollowedHyperlink"/>
    <w:basedOn w:val="Carpredefinitoparagrafo"/>
    <w:uiPriority w:val="99"/>
    <w:semiHidden/>
    <w:unhideWhenUsed/>
    <w:rsid w:val="00816216"/>
    <w:rPr>
      <w:color w:val="954F72" w:themeColor="followedHyperlink"/>
      <w:u w:val="single"/>
    </w:rPr>
  </w:style>
  <w:style w:type="paragraph" w:styleId="Corpodeltesto3">
    <w:name w:val="Body Text 3"/>
    <w:basedOn w:val="Normale"/>
    <w:link w:val="Corpodeltesto3Carattere"/>
    <w:semiHidden/>
    <w:rsid w:val="00816216"/>
    <w:rPr>
      <w:rFonts w:cs="Arial"/>
      <w:sz w:val="20"/>
    </w:rPr>
  </w:style>
  <w:style w:type="character" w:customStyle="1" w:styleId="Corpodeltesto3Carattere">
    <w:name w:val="Corpo del testo 3 Carattere"/>
    <w:basedOn w:val="Carpredefinitoparagrafo"/>
    <w:link w:val="Corpodeltesto3"/>
    <w:semiHidden/>
    <w:rsid w:val="00816216"/>
    <w:rPr>
      <w:rFonts w:ascii="Calibri" w:eastAsia="Times New Roman" w:hAnsi="Calibri" w:cs="Arial"/>
      <w:sz w:val="20"/>
      <w:szCs w:val="22"/>
      <w:lang w:eastAsia="it-IT"/>
    </w:rPr>
  </w:style>
  <w:style w:type="paragraph" w:customStyle="1" w:styleId="Stile1">
    <w:name w:val="Stile1"/>
    <w:basedOn w:val="Titolo1"/>
    <w:link w:val="Stile1Carattere"/>
    <w:qFormat/>
    <w:rsid w:val="00917867"/>
    <w:rPr>
      <w:caps/>
    </w:rPr>
  </w:style>
  <w:style w:type="character" w:customStyle="1" w:styleId="Stile1Carattere">
    <w:name w:val="Stile1 Carattere"/>
    <w:basedOn w:val="Carpredefinitoparagrafo"/>
    <w:link w:val="Stile1"/>
    <w:rsid w:val="00917867"/>
    <w:rPr>
      <w:rFonts w:ascii="Arial" w:eastAsia="SimSun" w:hAnsi="Arial" w:cs="Times New Roman"/>
      <w:b/>
      <w:caps/>
      <w:lang w:eastAsia="it-IT"/>
    </w:rPr>
  </w:style>
  <w:style w:type="paragraph" w:customStyle="1" w:styleId="Elencopuntato">
    <w:name w:val="Elenco puntato"/>
    <w:basedOn w:val="Normale"/>
    <w:qFormat/>
    <w:rsid w:val="0022385D"/>
    <w:pPr>
      <w:numPr>
        <w:numId w:val="1"/>
      </w:numPr>
      <w:spacing w:after="0"/>
    </w:pPr>
    <w:rPr>
      <w:bCs/>
      <w:szCs w:val="21"/>
    </w:rPr>
  </w:style>
  <w:style w:type="character" w:customStyle="1" w:styleId="Titolo2Carattere">
    <w:name w:val="Titolo 2 Carattere"/>
    <w:basedOn w:val="Carpredefinitoparagrafo"/>
    <w:link w:val="Titolo2"/>
    <w:uiPriority w:val="9"/>
    <w:rsid w:val="00183F6B"/>
    <w:rPr>
      <w:rFonts w:ascii="Arial" w:eastAsia="Times New Roman" w:hAnsi="Arial" w:cs="Times New Roman"/>
      <w:b/>
      <w:lang w:eastAsia="it-IT"/>
    </w:rPr>
  </w:style>
  <w:style w:type="character" w:customStyle="1" w:styleId="Titolo3Carattere">
    <w:name w:val="Titolo 3 Carattere"/>
    <w:basedOn w:val="Carpredefinitoparagrafo"/>
    <w:link w:val="Titolo3"/>
    <w:uiPriority w:val="9"/>
    <w:rsid w:val="0017066C"/>
    <w:rPr>
      <w:rFonts w:ascii="Arial" w:eastAsia="Times New Roman" w:hAnsi="Arial" w:cs="Times New Roman"/>
      <w:u w:val="single"/>
      <w:lang w:eastAsia="it-IT"/>
    </w:rPr>
  </w:style>
  <w:style w:type="character" w:customStyle="1" w:styleId="Titolo4Carattere">
    <w:name w:val="Titolo 4 Carattere"/>
    <w:basedOn w:val="Carpredefinitoparagrafo"/>
    <w:link w:val="Titolo4"/>
    <w:uiPriority w:val="9"/>
    <w:rsid w:val="00183F6B"/>
    <w:rPr>
      <w:rFonts w:ascii="Calibri" w:eastAsia="Times New Roman" w:hAnsi="Calibri" w:cs="Calibri"/>
      <w:b/>
      <w:bCs/>
      <w:sz w:val="28"/>
      <w:szCs w:val="28"/>
      <w:lang w:eastAsia="it-IT"/>
    </w:rPr>
  </w:style>
  <w:style w:type="character" w:customStyle="1" w:styleId="Titolo5Carattere">
    <w:name w:val="Titolo 5 Carattere"/>
    <w:basedOn w:val="Carpredefinitoparagrafo"/>
    <w:link w:val="Titolo5"/>
    <w:uiPriority w:val="9"/>
    <w:rsid w:val="00183F6B"/>
    <w:rPr>
      <w:rFonts w:ascii="Arial" w:eastAsia="Times New Roman" w:hAnsi="Arial" w:cs="Times New Roman"/>
      <w:lang w:eastAsia="it-IT"/>
    </w:rPr>
  </w:style>
  <w:style w:type="character" w:customStyle="1" w:styleId="Titolo6Carattere">
    <w:name w:val="Titolo 6 Carattere"/>
    <w:basedOn w:val="Carpredefinitoparagrafo"/>
    <w:link w:val="Titolo6"/>
    <w:uiPriority w:val="9"/>
    <w:rsid w:val="00183F6B"/>
    <w:rPr>
      <w:rFonts w:ascii="Arial" w:eastAsia="Times New Roman" w:hAnsi="Arial" w:cs="Times New Roman"/>
      <w:b/>
      <w:bCs/>
      <w:color w:val="FF0000"/>
      <w:sz w:val="48"/>
      <w:szCs w:val="48"/>
      <w:u w:val="single"/>
      <w:lang w:eastAsia="it-IT"/>
    </w:rPr>
  </w:style>
  <w:style w:type="character" w:customStyle="1" w:styleId="Titolo7Carattere">
    <w:name w:val="Titolo 7 Carattere"/>
    <w:basedOn w:val="Carpredefinitoparagrafo"/>
    <w:link w:val="Titolo7"/>
    <w:uiPriority w:val="9"/>
    <w:rsid w:val="00183F6B"/>
    <w:rPr>
      <w:rFonts w:ascii="Arial" w:eastAsia="Times New Roman" w:hAnsi="Arial" w:cs="Arial"/>
      <w:b/>
      <w:bCs/>
      <w:sz w:val="21"/>
      <w:szCs w:val="21"/>
      <w:lang w:eastAsia="it-IT"/>
    </w:rPr>
  </w:style>
  <w:style w:type="character" w:customStyle="1" w:styleId="Titolo8Carattere">
    <w:name w:val="Titolo 8 Carattere"/>
    <w:basedOn w:val="Carpredefinitoparagrafo"/>
    <w:link w:val="Titolo8"/>
    <w:uiPriority w:val="9"/>
    <w:rsid w:val="00183F6B"/>
    <w:rPr>
      <w:rFonts w:ascii="Calibri" w:eastAsia="Times New Roman" w:hAnsi="Calibri" w:cs="Calibri"/>
      <w:i/>
      <w:iCs/>
      <w:lang w:eastAsia="it-IT"/>
    </w:rPr>
  </w:style>
  <w:style w:type="character" w:customStyle="1" w:styleId="Titolo9Carattere">
    <w:name w:val="Titolo 9 Carattere"/>
    <w:basedOn w:val="Carpredefinitoparagrafo"/>
    <w:link w:val="Titolo9"/>
    <w:uiPriority w:val="9"/>
    <w:rsid w:val="00183F6B"/>
    <w:rPr>
      <w:rFonts w:ascii="Arial" w:eastAsia="Times New Roman" w:hAnsi="Arial" w:cs="Arial"/>
      <w:b/>
      <w:bCs/>
      <w:sz w:val="21"/>
      <w:szCs w:val="21"/>
      <w:lang w:eastAsia="it-IT"/>
    </w:rPr>
  </w:style>
  <w:style w:type="paragraph" w:styleId="Paragrafoelenco">
    <w:name w:val="List Paragraph"/>
    <w:basedOn w:val="Normale"/>
    <w:link w:val="ParagrafoelencoCarattere"/>
    <w:uiPriority w:val="1"/>
    <w:qFormat/>
    <w:rsid w:val="00667658"/>
    <w:pPr>
      <w:ind w:left="720"/>
      <w:contextualSpacing/>
    </w:pPr>
  </w:style>
  <w:style w:type="character" w:customStyle="1" w:styleId="ParagrafoelencoCarattere">
    <w:name w:val="Paragrafo elenco Carattere"/>
    <w:link w:val="Paragrafoelenco"/>
    <w:uiPriority w:val="34"/>
    <w:rsid w:val="002E4A49"/>
    <w:rPr>
      <w:rFonts w:ascii="Arial" w:eastAsia="Times New Roman" w:hAnsi="Arial" w:cs="Times New Roman"/>
      <w:sz w:val="22"/>
      <w:szCs w:val="22"/>
      <w:lang w:eastAsia="it-IT"/>
    </w:rPr>
  </w:style>
  <w:style w:type="paragraph" w:customStyle="1" w:styleId="listparagraph">
    <w:name w:val="listparagraph"/>
    <w:basedOn w:val="Normale"/>
    <w:rsid w:val="002E4A49"/>
    <w:pPr>
      <w:spacing w:before="100" w:beforeAutospacing="1" w:after="100" w:afterAutospacing="1" w:line="240" w:lineRule="auto"/>
      <w:jc w:val="left"/>
    </w:pPr>
    <w:rPr>
      <w:rFonts w:ascii="Times New Roman" w:hAnsi="Times New Roman"/>
      <w:sz w:val="24"/>
      <w:szCs w:val="24"/>
    </w:rPr>
  </w:style>
  <w:style w:type="paragraph" w:styleId="Rientrocorpodeltesto2">
    <w:name w:val="Body Text Indent 2"/>
    <w:basedOn w:val="Normale"/>
    <w:link w:val="Rientrocorpodeltesto2Carattere"/>
    <w:uiPriority w:val="99"/>
    <w:semiHidden/>
    <w:unhideWhenUsed/>
    <w:rsid w:val="002247DE"/>
    <w:pPr>
      <w:spacing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247DE"/>
    <w:rPr>
      <w:rFonts w:ascii="Arial" w:eastAsia="Times New Roman" w:hAnsi="Arial" w:cs="Times New Roman"/>
      <w:sz w:val="22"/>
      <w:szCs w:val="22"/>
      <w:lang w:eastAsia="it-IT"/>
    </w:rPr>
  </w:style>
  <w:style w:type="paragraph" w:styleId="Testonotaapidipagina">
    <w:name w:val="footnote text"/>
    <w:basedOn w:val="Normale"/>
    <w:link w:val="TestonotaapidipaginaCarattere"/>
    <w:uiPriority w:val="99"/>
    <w:semiHidden/>
    <w:rsid w:val="002247DE"/>
    <w:pPr>
      <w:spacing w:after="160" w:line="259" w:lineRule="auto"/>
      <w:jc w:val="left"/>
    </w:pPr>
    <w:rPr>
      <w:rFonts w:ascii="Calibri" w:hAnsi="Calibri"/>
      <w:szCs w:val="20"/>
    </w:rPr>
  </w:style>
  <w:style w:type="character" w:customStyle="1" w:styleId="TestonotaapidipaginaCarattere">
    <w:name w:val="Testo nota a piè di pagina Carattere"/>
    <w:basedOn w:val="Carpredefinitoparagrafo"/>
    <w:link w:val="Testonotaapidipagina"/>
    <w:uiPriority w:val="99"/>
    <w:semiHidden/>
    <w:rsid w:val="002247DE"/>
    <w:rPr>
      <w:rFonts w:ascii="Calibri" w:eastAsia="Times New Roman" w:hAnsi="Calibri" w:cs="Times New Roman"/>
      <w:sz w:val="22"/>
      <w:szCs w:val="20"/>
      <w:lang w:eastAsia="it-IT"/>
    </w:rPr>
  </w:style>
  <w:style w:type="paragraph" w:customStyle="1" w:styleId="Paragrafoelenco2">
    <w:name w:val="Paragrafo elenco2"/>
    <w:basedOn w:val="Normale"/>
    <w:rsid w:val="002247DE"/>
    <w:pPr>
      <w:spacing w:after="200" w:line="276" w:lineRule="auto"/>
      <w:ind w:left="720"/>
      <w:jc w:val="left"/>
    </w:pPr>
    <w:rPr>
      <w:rFonts w:ascii="Calibri" w:hAnsi="Calibri"/>
      <w:lang w:eastAsia="en-US"/>
    </w:rPr>
  </w:style>
  <w:style w:type="paragraph" w:styleId="NormaleWeb">
    <w:name w:val="Normal (Web)"/>
    <w:basedOn w:val="Normale"/>
    <w:uiPriority w:val="99"/>
    <w:rsid w:val="002247DE"/>
    <w:pPr>
      <w:spacing w:before="280" w:after="280" w:line="259" w:lineRule="auto"/>
      <w:jc w:val="left"/>
    </w:pPr>
    <w:rPr>
      <w:rFonts w:ascii="Verdana" w:hAnsi="Verdana" w:cs="Verdana"/>
      <w:sz w:val="24"/>
      <w:lang w:eastAsia="ar-SA"/>
    </w:rPr>
  </w:style>
  <w:style w:type="paragraph" w:customStyle="1" w:styleId="Corpodeltesto31">
    <w:name w:val="Corpo del testo 31"/>
    <w:basedOn w:val="Normale"/>
    <w:rsid w:val="002247DE"/>
    <w:pPr>
      <w:widowControl w:val="0"/>
      <w:overflowPunct w:val="0"/>
      <w:autoSpaceDE w:val="0"/>
      <w:spacing w:before="120" w:after="160" w:line="360" w:lineRule="auto"/>
      <w:jc w:val="left"/>
      <w:textAlignment w:val="baseline"/>
    </w:pPr>
    <w:rPr>
      <w:rFonts w:cs="Arial"/>
      <w:sz w:val="24"/>
      <w:szCs w:val="20"/>
      <w:lang w:eastAsia="ar-SA"/>
    </w:rPr>
  </w:style>
  <w:style w:type="paragraph" w:styleId="Sommario2">
    <w:name w:val="toc 2"/>
    <w:basedOn w:val="Normale"/>
    <w:next w:val="Normale"/>
    <w:autoRedefine/>
    <w:uiPriority w:val="39"/>
    <w:unhideWhenUsed/>
    <w:rsid w:val="00251001"/>
    <w:pPr>
      <w:spacing w:after="0"/>
      <w:jc w:val="left"/>
    </w:pPr>
    <w:rPr>
      <w:rFonts w:asciiTheme="minorHAnsi" w:hAnsiTheme="minorHAnsi"/>
      <w:b/>
      <w:bCs/>
      <w:smallCaps/>
    </w:rPr>
  </w:style>
  <w:style w:type="paragraph" w:styleId="Sommario3">
    <w:name w:val="toc 3"/>
    <w:basedOn w:val="Normale"/>
    <w:next w:val="Normale"/>
    <w:autoRedefine/>
    <w:uiPriority w:val="39"/>
    <w:unhideWhenUsed/>
    <w:rsid w:val="00DE4640"/>
    <w:pPr>
      <w:spacing w:after="0"/>
      <w:jc w:val="left"/>
    </w:pPr>
    <w:rPr>
      <w:rFonts w:asciiTheme="minorHAnsi" w:hAnsiTheme="minorHAnsi"/>
      <w:smallCaps/>
    </w:rPr>
  </w:style>
  <w:style w:type="paragraph" w:styleId="Sommario4">
    <w:name w:val="toc 4"/>
    <w:basedOn w:val="Normale"/>
    <w:next w:val="Normale"/>
    <w:autoRedefine/>
    <w:uiPriority w:val="39"/>
    <w:unhideWhenUsed/>
    <w:rsid w:val="00DE4640"/>
    <w:pPr>
      <w:spacing w:after="0"/>
      <w:jc w:val="left"/>
    </w:pPr>
    <w:rPr>
      <w:rFonts w:asciiTheme="minorHAnsi" w:hAnsiTheme="minorHAnsi"/>
    </w:rPr>
  </w:style>
  <w:style w:type="paragraph" w:styleId="Sommario5">
    <w:name w:val="toc 5"/>
    <w:basedOn w:val="Normale"/>
    <w:next w:val="Normale"/>
    <w:autoRedefine/>
    <w:uiPriority w:val="39"/>
    <w:unhideWhenUsed/>
    <w:rsid w:val="00DE4640"/>
    <w:pPr>
      <w:spacing w:after="0"/>
      <w:jc w:val="left"/>
    </w:pPr>
    <w:rPr>
      <w:rFonts w:asciiTheme="minorHAnsi" w:hAnsiTheme="minorHAnsi"/>
    </w:rPr>
  </w:style>
  <w:style w:type="paragraph" w:styleId="Sommario6">
    <w:name w:val="toc 6"/>
    <w:basedOn w:val="Normale"/>
    <w:next w:val="Normale"/>
    <w:autoRedefine/>
    <w:uiPriority w:val="39"/>
    <w:unhideWhenUsed/>
    <w:rsid w:val="00DE4640"/>
    <w:pPr>
      <w:spacing w:after="0"/>
      <w:jc w:val="left"/>
    </w:pPr>
    <w:rPr>
      <w:rFonts w:asciiTheme="minorHAnsi" w:hAnsiTheme="minorHAnsi"/>
    </w:rPr>
  </w:style>
  <w:style w:type="paragraph" w:styleId="Sommario7">
    <w:name w:val="toc 7"/>
    <w:basedOn w:val="Normale"/>
    <w:next w:val="Normale"/>
    <w:autoRedefine/>
    <w:uiPriority w:val="39"/>
    <w:unhideWhenUsed/>
    <w:rsid w:val="00DE4640"/>
    <w:pPr>
      <w:spacing w:after="0"/>
      <w:jc w:val="left"/>
    </w:pPr>
    <w:rPr>
      <w:rFonts w:asciiTheme="minorHAnsi" w:hAnsiTheme="minorHAnsi"/>
    </w:rPr>
  </w:style>
  <w:style w:type="paragraph" w:styleId="Sommario8">
    <w:name w:val="toc 8"/>
    <w:basedOn w:val="Normale"/>
    <w:next w:val="Normale"/>
    <w:autoRedefine/>
    <w:uiPriority w:val="39"/>
    <w:unhideWhenUsed/>
    <w:rsid w:val="00DE4640"/>
    <w:pPr>
      <w:spacing w:after="0"/>
      <w:jc w:val="left"/>
    </w:pPr>
    <w:rPr>
      <w:rFonts w:asciiTheme="minorHAnsi" w:hAnsiTheme="minorHAnsi"/>
    </w:rPr>
  </w:style>
  <w:style w:type="paragraph" w:styleId="Sommario9">
    <w:name w:val="toc 9"/>
    <w:basedOn w:val="Normale"/>
    <w:next w:val="Normale"/>
    <w:autoRedefine/>
    <w:uiPriority w:val="39"/>
    <w:unhideWhenUsed/>
    <w:rsid w:val="00DE4640"/>
    <w:pPr>
      <w:spacing w:after="0"/>
      <w:jc w:val="left"/>
    </w:pPr>
    <w:rPr>
      <w:rFonts w:asciiTheme="minorHAnsi" w:hAnsiTheme="minorHAnsi"/>
    </w:rPr>
  </w:style>
  <w:style w:type="paragraph" w:styleId="Intestazione">
    <w:name w:val="header"/>
    <w:basedOn w:val="Normale"/>
    <w:link w:val="IntestazioneCarattere"/>
    <w:uiPriority w:val="99"/>
    <w:unhideWhenUsed/>
    <w:rsid w:val="00ED037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D037C"/>
    <w:rPr>
      <w:rFonts w:ascii="Arial" w:eastAsia="Times New Roman" w:hAnsi="Arial" w:cs="Times New Roman"/>
      <w:sz w:val="22"/>
      <w:szCs w:val="22"/>
      <w:lang w:eastAsia="it-IT"/>
    </w:rPr>
  </w:style>
  <w:style w:type="paragraph" w:styleId="Pidipagina">
    <w:name w:val="footer"/>
    <w:basedOn w:val="Normale"/>
    <w:link w:val="PidipaginaCarattere"/>
    <w:uiPriority w:val="99"/>
    <w:unhideWhenUsed/>
    <w:rsid w:val="00ED037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D037C"/>
    <w:rPr>
      <w:rFonts w:ascii="Arial" w:eastAsia="Times New Roman" w:hAnsi="Arial" w:cs="Times New Roman"/>
      <w:sz w:val="22"/>
      <w:szCs w:val="22"/>
      <w:lang w:eastAsia="it-IT"/>
    </w:rPr>
  </w:style>
  <w:style w:type="paragraph" w:styleId="Testofumetto">
    <w:name w:val="Balloon Text"/>
    <w:basedOn w:val="Normale"/>
    <w:link w:val="TestofumettoCarattere"/>
    <w:uiPriority w:val="99"/>
    <w:semiHidden/>
    <w:unhideWhenUsed/>
    <w:rsid w:val="00F6312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3125"/>
    <w:rPr>
      <w:rFonts w:ascii="Segoe UI" w:eastAsia="Times New Roman" w:hAnsi="Segoe UI" w:cs="Segoe UI"/>
      <w:sz w:val="18"/>
      <w:szCs w:val="18"/>
      <w:lang w:eastAsia="it-IT"/>
    </w:rPr>
  </w:style>
  <w:style w:type="paragraph" w:customStyle="1" w:styleId="Paragrafoelenco3">
    <w:name w:val="Paragrafo elenco3"/>
    <w:basedOn w:val="Normale"/>
    <w:qFormat/>
    <w:rsid w:val="00F63125"/>
    <w:pPr>
      <w:numPr>
        <w:numId w:val="4"/>
      </w:numPr>
      <w:spacing w:after="0" w:line="360" w:lineRule="auto"/>
    </w:pPr>
    <w:rPr>
      <w:rFonts w:cs="Arial"/>
      <w:lang w:eastAsia="ar-SA"/>
    </w:rPr>
  </w:style>
  <w:style w:type="paragraph" w:styleId="Titolo">
    <w:name w:val="Title"/>
    <w:aliases w:val="elenco"/>
    <w:basedOn w:val="Normale"/>
    <w:link w:val="TitoloCarattere"/>
    <w:uiPriority w:val="10"/>
    <w:qFormat/>
    <w:rsid w:val="008611E3"/>
    <w:pPr>
      <w:numPr>
        <w:numId w:val="5"/>
      </w:numPr>
      <w:spacing w:after="0" w:line="240" w:lineRule="auto"/>
      <w:ind w:left="307" w:hanging="307"/>
      <w:contextualSpacing/>
    </w:pPr>
    <w:rPr>
      <w:rFonts w:ascii="Helvetica" w:eastAsia="Calibri" w:hAnsi="Helvetica"/>
      <w:noProof/>
      <w:szCs w:val="24"/>
      <w:lang w:val="x-none" w:eastAsia="en-US"/>
    </w:rPr>
  </w:style>
  <w:style w:type="character" w:customStyle="1" w:styleId="TitoloCarattere">
    <w:name w:val="Titolo Carattere"/>
    <w:aliases w:val="elenco Carattere"/>
    <w:basedOn w:val="Carpredefinitoparagrafo"/>
    <w:link w:val="Titolo"/>
    <w:uiPriority w:val="10"/>
    <w:rsid w:val="008611E3"/>
    <w:rPr>
      <w:rFonts w:ascii="Helvetica" w:eastAsia="Calibri" w:hAnsi="Helvetica" w:cs="Times New Roman"/>
      <w:noProof/>
      <w:sz w:val="22"/>
      <w:lang w:val="x-none"/>
    </w:rPr>
  </w:style>
  <w:style w:type="paragraph" w:customStyle="1" w:styleId="Elencoacolori-Colore11">
    <w:name w:val="Elenco a colori - Colore 11"/>
    <w:basedOn w:val="Normale"/>
    <w:qFormat/>
    <w:rsid w:val="00351F34"/>
    <w:pPr>
      <w:spacing w:after="0" w:line="240" w:lineRule="auto"/>
      <w:ind w:left="720"/>
      <w:contextualSpacing/>
    </w:pPr>
    <w:rPr>
      <w:rFonts w:ascii="Helvetica" w:eastAsia="Calibri" w:hAnsi="Helvetica"/>
      <w:noProof/>
      <w:szCs w:val="24"/>
      <w:lang w:eastAsia="en-US"/>
    </w:rPr>
  </w:style>
  <w:style w:type="character" w:styleId="Numeropagina">
    <w:name w:val="page number"/>
    <w:basedOn w:val="Carpredefinitoparagrafo"/>
    <w:uiPriority w:val="99"/>
    <w:semiHidden/>
    <w:unhideWhenUsed/>
    <w:rsid w:val="00FB6658"/>
  </w:style>
  <w:style w:type="table" w:styleId="Grigliatabella">
    <w:name w:val="Table Grid"/>
    <w:basedOn w:val="Tabellanormale"/>
    <w:rsid w:val="00A24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unhideWhenUsed/>
    <w:rsid w:val="003D2EB4"/>
  </w:style>
  <w:style w:type="character" w:customStyle="1" w:styleId="CorpotestoCarattere">
    <w:name w:val="Corpo testo Carattere"/>
    <w:basedOn w:val="Carpredefinitoparagrafo"/>
    <w:link w:val="Corpotesto"/>
    <w:uiPriority w:val="99"/>
    <w:rsid w:val="003D2EB4"/>
    <w:rPr>
      <w:rFonts w:ascii="Arial" w:eastAsia="Times New Roman" w:hAnsi="Arial" w:cs="Times New Roman"/>
      <w:sz w:val="22"/>
      <w:szCs w:val="22"/>
      <w:lang w:eastAsia="it-IT"/>
    </w:rPr>
  </w:style>
  <w:style w:type="character" w:customStyle="1" w:styleId="Menzionenonrisolta1">
    <w:name w:val="Menzione non risolta1"/>
    <w:basedOn w:val="Carpredefinitoparagrafo"/>
    <w:uiPriority w:val="99"/>
    <w:rsid w:val="00E22395"/>
    <w:rPr>
      <w:color w:val="808080"/>
      <w:shd w:val="clear" w:color="auto" w:fill="E6E6E6"/>
    </w:rPr>
  </w:style>
  <w:style w:type="character" w:customStyle="1" w:styleId="Menzionenonrisolta2">
    <w:name w:val="Menzione non risolta2"/>
    <w:basedOn w:val="Carpredefinitoparagrafo"/>
    <w:uiPriority w:val="99"/>
    <w:semiHidden/>
    <w:unhideWhenUsed/>
    <w:rsid w:val="000E4D76"/>
    <w:rPr>
      <w:color w:val="808080"/>
      <w:shd w:val="clear" w:color="auto" w:fill="E6E6E6"/>
    </w:rPr>
  </w:style>
  <w:style w:type="character" w:customStyle="1" w:styleId="UnresolvedMention">
    <w:name w:val="Unresolved Mention"/>
    <w:basedOn w:val="Carpredefinitoparagrafo"/>
    <w:uiPriority w:val="99"/>
    <w:semiHidden/>
    <w:unhideWhenUsed/>
    <w:rsid w:val="00234ADC"/>
    <w:rPr>
      <w:color w:val="605E5C"/>
      <w:shd w:val="clear" w:color="auto" w:fill="E1DFDD"/>
    </w:rPr>
  </w:style>
  <w:style w:type="character" w:customStyle="1" w:styleId="Caratterenotadichiusura">
    <w:name w:val="Carattere nota di chiusura"/>
    <w:rsid w:val="00FB15FD"/>
    <w:rPr>
      <w:rFonts w:ascii="Times New Roman" w:hAnsi="Times New Roman" w:cs="Times New Roman"/>
      <w:vertAlign w:val="superscript"/>
    </w:rPr>
  </w:style>
  <w:style w:type="paragraph" w:styleId="Testonotadichiusura">
    <w:name w:val="endnote text"/>
    <w:basedOn w:val="Normale"/>
    <w:link w:val="TestonotadichiusuraCarattere"/>
    <w:uiPriority w:val="99"/>
    <w:semiHidden/>
    <w:rsid w:val="00FB15FD"/>
    <w:pPr>
      <w:suppressAutoHyphens/>
      <w:spacing w:after="0" w:line="240" w:lineRule="auto"/>
    </w:pPr>
    <w:rPr>
      <w:rFonts w:ascii="Verdana" w:hAnsi="Verdana" w:cs="Verdana"/>
      <w:color w:val="000000"/>
      <w:sz w:val="20"/>
      <w:szCs w:val="20"/>
      <w:lang w:eastAsia="ar-SA"/>
    </w:rPr>
  </w:style>
  <w:style w:type="character" w:customStyle="1" w:styleId="TestonotadichiusuraCarattere">
    <w:name w:val="Testo nota di chiusura Carattere"/>
    <w:basedOn w:val="Carpredefinitoparagrafo"/>
    <w:link w:val="Testonotadichiusura"/>
    <w:uiPriority w:val="99"/>
    <w:semiHidden/>
    <w:rsid w:val="00FB15FD"/>
    <w:rPr>
      <w:rFonts w:ascii="Verdana" w:eastAsia="Times New Roman" w:hAnsi="Verdana" w:cs="Verdana"/>
      <w:color w:val="000000"/>
      <w:sz w:val="20"/>
      <w:szCs w:val="20"/>
      <w:lang w:eastAsia="ar-SA"/>
    </w:rPr>
  </w:style>
  <w:style w:type="character" w:styleId="Rimandocommento">
    <w:name w:val="annotation reference"/>
    <w:basedOn w:val="Carpredefinitoparagrafo"/>
    <w:uiPriority w:val="99"/>
    <w:semiHidden/>
    <w:unhideWhenUsed/>
    <w:rsid w:val="00C61F63"/>
    <w:rPr>
      <w:sz w:val="16"/>
      <w:szCs w:val="16"/>
    </w:rPr>
  </w:style>
  <w:style w:type="paragraph" w:styleId="Testocommento">
    <w:name w:val="annotation text"/>
    <w:basedOn w:val="Normale"/>
    <w:link w:val="TestocommentoCarattere"/>
    <w:uiPriority w:val="99"/>
    <w:semiHidden/>
    <w:unhideWhenUsed/>
    <w:rsid w:val="00C61F6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61F63"/>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61F63"/>
    <w:rPr>
      <w:b/>
      <w:bCs/>
    </w:rPr>
  </w:style>
  <w:style w:type="character" w:customStyle="1" w:styleId="SoggettocommentoCarattere">
    <w:name w:val="Soggetto commento Carattere"/>
    <w:basedOn w:val="TestocommentoCarattere"/>
    <w:link w:val="Soggettocommento"/>
    <w:uiPriority w:val="99"/>
    <w:semiHidden/>
    <w:rsid w:val="00C61F63"/>
    <w:rPr>
      <w:rFonts w:ascii="Arial" w:eastAsia="Times New Roman" w:hAnsi="Arial" w:cs="Times New Roman"/>
      <w:b/>
      <w:bCs/>
      <w:sz w:val="20"/>
      <w:szCs w:val="20"/>
      <w:lang w:eastAsia="it-IT"/>
    </w:rPr>
  </w:style>
  <w:style w:type="paragraph" w:styleId="Corpodeltesto2">
    <w:name w:val="Body Text 2"/>
    <w:basedOn w:val="Normale"/>
    <w:link w:val="Corpodeltesto2Carattere"/>
    <w:uiPriority w:val="99"/>
    <w:unhideWhenUsed/>
    <w:rsid w:val="00292985"/>
    <w:pPr>
      <w:spacing w:line="480" w:lineRule="auto"/>
    </w:pPr>
  </w:style>
  <w:style w:type="character" w:customStyle="1" w:styleId="Corpodeltesto2Carattere">
    <w:name w:val="Corpo del testo 2 Carattere"/>
    <w:basedOn w:val="Carpredefinitoparagrafo"/>
    <w:link w:val="Corpodeltesto2"/>
    <w:uiPriority w:val="99"/>
    <w:rsid w:val="00292985"/>
    <w:rPr>
      <w:rFonts w:ascii="Arial" w:eastAsia="Times New Roman" w:hAnsi="Arial" w:cs="Times New Roman"/>
      <w:sz w:val="22"/>
      <w:szCs w:val="22"/>
      <w:lang w:eastAsia="it-IT"/>
    </w:rPr>
  </w:style>
  <w:style w:type="character" w:styleId="Rimandonotaapidipagina">
    <w:name w:val="footnote reference"/>
    <w:basedOn w:val="Carpredefinitoparagrafo"/>
    <w:uiPriority w:val="99"/>
    <w:semiHidden/>
    <w:unhideWhenUsed/>
    <w:rsid w:val="00ED2A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1816">
      <w:bodyDiv w:val="1"/>
      <w:marLeft w:val="0"/>
      <w:marRight w:val="0"/>
      <w:marTop w:val="0"/>
      <w:marBottom w:val="0"/>
      <w:divBdr>
        <w:top w:val="none" w:sz="0" w:space="0" w:color="auto"/>
        <w:left w:val="none" w:sz="0" w:space="0" w:color="auto"/>
        <w:bottom w:val="none" w:sz="0" w:space="0" w:color="auto"/>
        <w:right w:val="none" w:sz="0" w:space="0" w:color="auto"/>
      </w:divBdr>
      <w:divsChild>
        <w:div w:id="482819778">
          <w:marLeft w:val="547"/>
          <w:marRight w:val="0"/>
          <w:marTop w:val="200"/>
          <w:marBottom w:val="0"/>
          <w:divBdr>
            <w:top w:val="none" w:sz="0" w:space="0" w:color="auto"/>
            <w:left w:val="none" w:sz="0" w:space="0" w:color="auto"/>
            <w:bottom w:val="none" w:sz="0" w:space="0" w:color="auto"/>
            <w:right w:val="none" w:sz="0" w:space="0" w:color="auto"/>
          </w:divBdr>
        </w:div>
      </w:divsChild>
    </w:div>
    <w:div w:id="911740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C1B52-729C-4F65-B8CE-3DBA8DEE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485</Words>
  <Characters>2768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Odenato</dc:creator>
  <cp:keywords/>
  <dc:description/>
  <cp:lastModifiedBy>Gal2</cp:lastModifiedBy>
  <cp:revision>6</cp:revision>
  <cp:lastPrinted>2018-04-05T11:19:00Z</cp:lastPrinted>
  <dcterms:created xsi:type="dcterms:W3CDTF">2020-03-11T14:07:00Z</dcterms:created>
  <dcterms:modified xsi:type="dcterms:W3CDTF">2020-06-23T12:28:00Z</dcterms:modified>
</cp:coreProperties>
</file>